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E2" w:rsidRPr="005224E2" w:rsidRDefault="005224E2" w:rsidP="005224E2">
      <w:pPr>
        <w:widowControl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224E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2010－2011年CSSCI扩展版来源期刊目录</w:t>
      </w:r>
    </w:p>
    <w:p w:rsidR="005224E2" w:rsidRPr="005224E2" w:rsidRDefault="005224E2" w:rsidP="005224E2">
      <w:pPr>
        <w:widowControl/>
        <w:jc w:val="center"/>
        <w:rPr>
          <w:rFonts w:asciiTheme="minorEastAsia" w:hAnsiTheme="minorEastAsia" w:cs="宋体" w:hint="eastAsia"/>
          <w:color w:val="000000"/>
          <w:kern w:val="0"/>
          <w:sz w:val="18"/>
          <w:szCs w:val="18"/>
        </w:rPr>
      </w:pPr>
      <w:r w:rsidRPr="005224E2">
        <w:rPr>
          <w:rFonts w:asciiTheme="minorEastAsia" w:hAnsiTheme="minorEastAsia" w:cs="宋体" w:hint="eastAsia"/>
          <w:color w:val="333333"/>
          <w:kern w:val="0"/>
          <w:sz w:val="18"/>
          <w:szCs w:val="18"/>
        </w:rPr>
        <w:t>[来源：社会科学处</w:t>
      </w:r>
      <w:r w:rsidR="00EC7DB2">
        <w:rPr>
          <w:rFonts w:asciiTheme="minorEastAsia" w:hAnsiTheme="minorEastAsia" w:cs="宋体" w:hint="eastAsia"/>
          <w:color w:val="333333"/>
          <w:kern w:val="0"/>
          <w:sz w:val="18"/>
          <w:szCs w:val="18"/>
        </w:rPr>
        <w:t> </w:t>
      </w:r>
      <w:r w:rsidRPr="005224E2">
        <w:rPr>
          <w:rFonts w:asciiTheme="minorEastAsia" w:hAnsiTheme="minorEastAsia" w:cs="宋体" w:hint="eastAsia"/>
          <w:color w:val="333333"/>
          <w:kern w:val="0"/>
          <w:sz w:val="18"/>
          <w:szCs w:val="18"/>
        </w:rPr>
        <w:t> 发布时间：2016-10-21 ]</w:t>
      </w:r>
    </w:p>
    <w:p w:rsidR="005224E2" w:rsidRPr="005224E2" w:rsidRDefault="005224E2" w:rsidP="005224E2">
      <w:pPr>
        <w:widowControl/>
        <w:spacing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18"/>
          <w:szCs w:val="18"/>
        </w:rPr>
      </w:pPr>
      <w:r w:rsidRPr="005224E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(经中文社会科学引文索引指导委员会审定，共172种)</w:t>
      </w:r>
    </w:p>
    <w:tbl>
      <w:tblPr>
        <w:tblW w:w="107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992"/>
        <w:gridCol w:w="1701"/>
        <w:gridCol w:w="7230"/>
      </w:tblGrid>
      <w:tr w:rsidR="005224E2" w:rsidRPr="005224E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224E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224E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学科分类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224E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刊名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224E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期刊信息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清华法学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北京市清华大学明理楼116B室（100084）（010）62795936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河南省政法管理干部学院学报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郑州市文化路90号（450002）（0371）63851448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甘肃政法学院学报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兰州市安宁西路6号（730070）（0931）7601471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电子知识产权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北京市石景山区鲁谷路35号电科大厦（100040）（010）68632927  88686228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河北法学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石家庄市学府路41号（050061）（0311）87656097  7656097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时代法学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长沙市湖南师范大学法学院（410081）（0731）8875005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自然资源学报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北京市朝阳区大屯路甲11号中国科学院地理科学与资源研究所（100101）（010）64889771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资源开发与市场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成都市一环路南二段24号（610015）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生态与农村环境学报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南京市蒋王庙街8号（210042）（025）85287052  85287053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中原文物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郑州市农业路8号（450002）（0371）63511062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故宫博物院院刊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北京市景山前街4号故宫博物院科研处010-85007186  85007187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江汉考古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武汉市武昌东湖路天鹅村（430077）（027）86793389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中国历史文物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北京市朝阳区静安里26号（100028）（010）84689128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黑龙江民族丛刊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哈尔滨市动力区哈平路186号（150081）（0451）86630911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回族研究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银川市西夏区（750021）（0951）2074543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青海民族研究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青海市青海民族学院民族研究所（810007）（0971）8804651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民族教育研究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北京市中关村南大街27号（100081）（010）68932754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青海民族学院学报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西宁市八一中路3号（810007）（0971）8804652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西北民族大学学报（哲学社会科学版）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兰州市西北新村1号（730030）（0931）8185637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文化遗产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广州市新港西路135号中山大学中文堂902室（510275）（020）84115800  84115938 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体育文化导刊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北京市崇文区天坛东里中区甲14号（100061）（010）67051003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广州体育学院学报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广州市广州大道中1268号（510500）（020）87551070-656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山东体育学院学报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济南市经十路122号（250063）（0531）82617348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外国文学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俄罗斯文艺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北京市北京师范大学内（100875）（010）58805352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世界电影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北京市北三环东路22号（100013）（010）64219977-6380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天津音乐学院学报：天籁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天津市河东区十一经路57号（300171）（022）24160056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星海音乐学院学报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广州市先烈东横路48号（510500）（020）87725901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艺术百家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南京市中山南路89号江苏文化大厦8楼（210005）（025）84699053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艺术评论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北京市朝阳区惠新北里甲1号（100029）（010）64963890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美术研究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北京市朝阳区花家地南街8号（100102）（010）64771021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戏剧：中央戏剧学院学报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北京市东棉花胡同39号（100710）（010）64056580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新美术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杭州市南山路218号（310002）（0571）87164692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装饰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北京市海淀区清华园清华大学美术学院（100084）（010）62798878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中国书法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北京市农展馆南里10号15层（100026）（010）65389311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理论探索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太原市学府街96号（030006）0351-7024941-2155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理论学刊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济南市槐荫区经七路588号（250021）（0531）87088383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东南亚纵横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南宁市新竹路5号（530022）（0771） 5860584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拉丁美洲研究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北京市东城区张自忠路3号东院（100007）（010）64039006  64039131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北京市海淀区中关村东路21号（100083）（010）82864912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西亚非洲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北京市东城区张自忠路3号东院（100007）（010）64039172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云南行政学院学报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昆明市西山区杨家村云南行政学院（650111）（0871）8426267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理论导刊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西安市小寨西路119号中共陕西省委党校8号楼6层（710061）（029）85378162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阿拉伯世界研究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上海市大连西路550号上海外国语大学（200083）（021）65311900-2519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中共浙江省委党校学报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杭州市文一路80号（310012）（0571）88266060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广东行政学院学报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广州市建设大马路3号广东行政学院教材科发行组（510053）（020）83122361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中国劳动关系学院学报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北京市海淀区增光路 45 号中国劳动关系学院（100037）（010）88561986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国际关系学院学报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北京市海淀区坡上村12号（100091）（010）62861174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中共福建省委党</w:t>
            </w: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校学报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福州市柳河路61号（350001）（0591）83799092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49.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日本研究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沈阳市皇姑区崇山中路66号（110036）（024）62202254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俄罗斯研究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上海市中山北路3663号（200062）（021）62233816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宗教学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中国穆斯林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北京市宣武区南横西街103号（100053）（010）63531265 84565994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宗教学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世界宗教文化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北京市建国门内大街5号（100732） （010）65138393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湖南科技大学学报（社会科学版）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湘潭市湖南科技大学期刊社（411201）（0732）8290354 8290272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西北农林科技大学学报（社会科学版）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陕西杨凌西北农林科技大学西农校区34信箱（712100）（029）87092606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华东理工大学学报（社会科学版）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上海市徐汇区梅陇路130号华东理工大学262信箱（200237）（021）64253199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中国人民公安大学学报（社会科学版）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北京市西城区木樨地南里（100038）（010）83903269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中南大学学报（社会科学版）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长沙市中南大学内（410083）（0731）88830141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安徽大学学报（哲学社会科学版）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合肥市安徽大学（230039）（0551）5107719  5107157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四川师范大学学报（社会科学版）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成都市锦江区静安路5号（610068）（028） 84760703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辽宁大学学报（哲学社会科学版）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沈阳市皇姑区崇山中路66号（110036）（024）86864173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内蒙古大学学报（哲学社会科学版）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呼和浩特市赛罕区大学西路235号（010021）（0471）4992004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南昌大学学报（人文社会科学版）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南昌市南京东路235号（330047）（0791）8305914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杭州师范大学学报（社会科学版）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杭州市下沙高教园区学林街16号（310036）（0571）28865870 28865871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北京林业大学学报（社会科学版）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北京市海淀区清华东路35号（100083）（010）62337919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贵州师范大学学报（社会科学版）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贵州省贵阳市宝山北路116号（550001）（0851）6702106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北京航空航天大学学报（社会科</w:t>
            </w: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北京市海淀区学院路37号（100191）（010）82338013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67.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中国海洋大学学报（社会科学版）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青岛市市南区鱼山路5号（266003）（0532）82032739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北京工业大学学报（社会科学版）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北京市平乐园100号（100124）（010）67392534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福建农林大学学报（哲学社会科学版）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福州市金山福建农林大学（350002）（0591）83789314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西南交通大学学报（社会科学版）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成都市金牛区二环北一段111号西南交通大学（610031）（028）87600845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湖北大学学报（哲学社会科学版）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武汉市武昌区学院路11号（430062）（027）88663900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武汉理工大学学报（社会科学版）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武汉市武昌区和平大道1040号50号信箱（430063）（027）86553823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高校综合社科学报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宁夏大学学报（人文社会科学版）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银川市西夏区文萃北街217号（750021）（0951） 2061793  2061735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现代远程教育研究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成都市一环路西三段三号（610073）（028）87768171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教育科学研究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北京市朝阳区北四环东路95号（100101）（010）84649579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外国中小学教育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上海市桂林路100号（200234）（021）64322352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黑龙江高教研究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哈尔滨市和兴路50号（150080）（0451）86305871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湖南师范大学教育科学学报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长沙岳麓山（410081）（0731）8872472 8872209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中小学信息技术教育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北京市朝阳区文学馆路45号B段2层（100029）（010）84627758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河北师范大学学报（教育科学版）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石家庄市裕华东路113号（050016）（0311）86268074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现代教育管理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沈阳市黄河北大街249号（110034）（024）86591009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人民教育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北京市海淀区文慧园北路10号（100088）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教育评论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福州市五四路217号（350003）（0591）87272726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教育探索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哈尔滨市南岗区中兴街19号（150080）（0451）86305279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上海教育科研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上海市茶陵北路21号（200032）（021）64438001-329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思想教育研究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北京市北京科技大学内（100083）（010）62332831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当代教育科学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济南市青年东路一号文教大厦（250011）（0531）81758321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中国史研究动态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北京市建内大街5号（100732）（010）65137744 -5839/5836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89.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贵州文史丛刊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贵阳市中华北路119号（550004）（0851）6826743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文史知识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北京市丰台区太平桥西里38号（100073）（010）63458229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人文、经济地理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旅游论坛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桂林市七星区三里店桂林旅游高等专科学校成教校区（541004）（0773）5859839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人文、经济地理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地理与地理信息科学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石家庄市西大街94号（050011）（0311）86054904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人文、经济地理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国际城市规划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北京市三里河路9号中国城市规划设计研究院（100037）（010） 68343240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中国统计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北京市西城区月坛南街57号（100826）（010）63376858  63376882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中国心理卫生杂志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北京市海淀区花园北路51号（100083）  （010）62010890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心理学探新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南昌市北京西路437号（330027）（0791）8120281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武汉市珞瑜路1037号（430074）（027）87559504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外语教学理论与实践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上海市东川路500号（200241）（021）62233632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汉语学报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武汉市武昌区华中师范大学语言与语言教育研究中心（430079）（027）67868615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语文研究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太原市并州南路116号（030006）（0351）5691846  5691862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上海翻译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上海市延长路149号上海大学33信箱（200072）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外国语文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重庆市沙坪坝区四川外语学院学报编辑部（400031）（023）65385313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古汉语研究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长沙市湖南师范大学文学院（410081）（0731）8872560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修辞学习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上海市复旦大学光华楼西主楼1116室（200433）（021）65643814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文艺评论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哈尔滨市动力区文府街6—1号（150040）（0451）86037010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中国文学研究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长沙市湖南师范大学文学院（410081）（0731）8872051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红楼梦学刊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北京市朝阳区惠新北里甲1号（100029）（010）64813287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南京师范大学文学院学报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南京市宁海路122号（南师大随园校区）（210097）（025）83598121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中国文学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理论与创作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长沙市芙蓉区八一路227号（410001）（0731）4582637  4582634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系统工程理论与实践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北京市海淀区中关村东路55号（100190）（010）62541828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长沙市浏河村7号湖南省系统工程学会（410003）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系统管理学报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上海市西法华镇路535号（200052）（021）52301082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中国科技资源导刊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北京市三里河路54号（100045）（010）68514086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中国改革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北京市海淀区中关村南大街11号百花苑科技楼C座（100081）（010）68457877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现代管理科学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南京市北京西路70号22号楼（210013）（025）83206820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116.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中国人力资源开发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北京市西城区百万庄子区38号（100037） （010）88363164  88364504 -3163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上海管理科学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上海市法华镇路535号1号楼215室（200052） （ 021）52301091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企业经济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南昌市洪都北大道649号（330077）（0791）8596331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河北经贸大学学报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石家庄市学府路47号（050061）（0311）87657616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北京市朝阳区惠新东街（100029）（010）64492403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云南财经大学学报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昆明市龙泉路南段（650221）（0871）5192375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调研世界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北京市月坛南街57号（100826）（010）68782898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现代财经：天津财经大学学报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天津市河西区珠江道25号（300222）（022）88186194  88186195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消费经济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长沙市麓山路36号湖南师范大学商学院（410081）（0731）8644080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商业研究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哈尔滨市道里区通达街138号（150076）（0451）84866358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中国金融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北京市宣武区广安门外小红庙南里3号（100055）（010）63265580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经济与管理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石家庄市学府路47号（050061）（0311）87655653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中国流通经济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北京市通州区富河大街1号（北京240信箱）（101149）（010）89534488 /4242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中国发展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北京市东城区安外大街55号（100011）（010）64245662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首都经济贸易大学学报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北京市朝阳门外红庙（100026）（010）85995143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国际商务研究：上海对外贸易学院学报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上海市古北路620号（200336）（021）52067319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工业技术经济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长春市人民大街4966号（130021）（0431）85667074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兰州商学院学报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兰州市段家滩418号兰州商学院（730020）（0931）4677016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开放导报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深圳市银湖路金湖一街CDI大厦（518029）（0755）82443947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涉外税务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北京市宣武区枣林前街68号（100053）（010）63527462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税务与经济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长春市净月大街3699号（130117）（0431）84539187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生产力研究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太原市文源巷18号（030001）（0351）4070573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开发研究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兰州市安宁区健宁路143号（730070）（0931）7768027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投资研究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北京市金融大街25号（100032）（010）67596643  67596634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马克思主义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理论前沿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北京市海淀区大有庄100号中共中央党校（100091） （010）62805185  62806049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马克思主义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毛泽东思想研究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成都市一环路西一段155号（610071） （028）87014462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142.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南京人口管理干部学院学报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南京市锁金村10号（210042）（025）85413405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青少年犯罪问题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上海市万航渡路1575号（200042）（021）62071931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人口与计划生育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北京市海淀区大慧寺12号（100081）（010）62173528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图书情报与文献学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图书馆学研究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长春市新民大街1162号（130021）（0431）85642935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图书情报与文献学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新世纪图书馆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南京市龙蟠里9号（210029）（025）83719623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图书情报与文献学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现代情报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长春市人民大街4966号（130021）（0431）85647990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图书情报与文献学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四川图书馆学报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成都市总府路6号四川省图书馆内（610016）（028）86659544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图书情报与文献学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高校图书馆工作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长沙市湖南大学图书馆内（410082）（0731）8822267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新闻界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成都市红星中路二段70号（610012）（028）86968036  86968035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中国广播电视学刊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北京市复兴门外大街2号（100866）（010）86093458  86091971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大学出版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北京市北京师范大学出版社（100875）（010）62208284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中国记者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北京市石景山区京原路8号（100043）（010）63073233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新闻学与传播学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电视研究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北京市复兴路11号中央电视台（100859）（010）68506356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系统科学学报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太原市迎泽西大街79号（030024）（0351）6010531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管子学刊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淄博市张店区张周路12号（255049） （0533）2781654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船山学刊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长沙市德雅路浏河村37号（410003）（0731）4220773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学术交流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哈尔滨市南岗区中宣街20-6号（150001）（0451）82808211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理论与现代化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天津市和平区成都道52号（300051）（022）23398649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中国文化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北京朝阳区惠新北里甲1号（100029）（010）64813409 64813408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天府新论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成都市大石西路科联街19号（610071）（028）82973512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西藏研究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拉萨市色拉路22号（850000）（0891）6323638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163.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科学·经济·社会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兰州市兰州大学0031信箱（730000）（0931）8913749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164.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湖南社会科学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长沙市德雅路浏河村7号（410003）（0731）4213603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165.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广西社会科学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南宁市新竹路5号（530022）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166.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江淮论坛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合肥市卫岗社科院大楼（230053）（0551）3438337 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167.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兰州学刊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兰州市南滨河东路735号（730030）（0931）8478377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168.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湖北社会科学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武汉市武昌紫阳东路45号（430070）（027）87121366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169.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重庆社会科学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重庆市江北区桥北村270号（400020）（023）86856487  86856485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170.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学习与实践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武汉市汉口发展大道3081号（430019）（027）82631942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171.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理论月刊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武汉市武昌区东湖路165号（430077）（027）86783670</w:t>
            </w:r>
          </w:p>
        </w:tc>
      </w:tr>
      <w:tr w:rsidR="005224E2" w:rsidRPr="00EC7DB2" w:rsidTr="00EC7DB2"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172.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综合性社会科学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中华文化论坛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2" w:rsidRPr="005224E2" w:rsidRDefault="005224E2" w:rsidP="00EC7D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224E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成都市一环路西一段155号四川省社会科学院（610071）（028）87017447  87022598</w:t>
            </w:r>
          </w:p>
        </w:tc>
      </w:tr>
    </w:tbl>
    <w:p w:rsidR="00EC76A8" w:rsidRPr="00EC7DB2" w:rsidRDefault="00C11347" w:rsidP="00EC7DB2">
      <w:pPr>
        <w:jc w:val="left"/>
        <w:rPr>
          <w:rFonts w:asciiTheme="minorEastAsia" w:hAnsiTheme="minorEastAsia"/>
          <w:szCs w:val="21"/>
        </w:rPr>
      </w:pPr>
    </w:p>
    <w:sectPr w:rsidR="00EC76A8" w:rsidRPr="00EC7DB2" w:rsidSect="005224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47" w:rsidRDefault="00C11347" w:rsidP="005224E2">
      <w:r>
        <w:separator/>
      </w:r>
    </w:p>
  </w:endnote>
  <w:endnote w:type="continuationSeparator" w:id="0">
    <w:p w:rsidR="00C11347" w:rsidRDefault="00C11347" w:rsidP="0052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47" w:rsidRDefault="00C11347" w:rsidP="005224E2">
      <w:r>
        <w:separator/>
      </w:r>
    </w:p>
  </w:footnote>
  <w:footnote w:type="continuationSeparator" w:id="0">
    <w:p w:rsidR="00C11347" w:rsidRDefault="00C11347" w:rsidP="00522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4E2"/>
    <w:rsid w:val="005224E2"/>
    <w:rsid w:val="00667FA9"/>
    <w:rsid w:val="008113DA"/>
    <w:rsid w:val="008C7510"/>
    <w:rsid w:val="00C11347"/>
    <w:rsid w:val="00EC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4E2"/>
    <w:rPr>
      <w:sz w:val="18"/>
      <w:szCs w:val="18"/>
    </w:rPr>
  </w:style>
  <w:style w:type="character" w:customStyle="1" w:styleId="width100">
    <w:name w:val="width100"/>
    <w:basedOn w:val="a0"/>
    <w:rsid w:val="005224E2"/>
  </w:style>
  <w:style w:type="paragraph" w:styleId="a5">
    <w:name w:val="Normal (Web)"/>
    <w:basedOn w:val="a"/>
    <w:uiPriority w:val="99"/>
    <w:unhideWhenUsed/>
    <w:rsid w:val="00522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24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9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dashed" w:sz="6" w:space="4" w:color="666666"/>
            <w:right w:val="none" w:sz="0" w:space="0" w:color="auto"/>
          </w:divBdr>
        </w:div>
        <w:div w:id="17282146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1436</Words>
  <Characters>8191</Characters>
  <Application>Microsoft Office Word</Application>
  <DocSecurity>0</DocSecurity>
  <Lines>68</Lines>
  <Paragraphs>19</Paragraphs>
  <ScaleCrop>false</ScaleCrop>
  <Company>User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2019-04-02T04:04:00Z</dcterms:created>
  <dcterms:modified xsi:type="dcterms:W3CDTF">2019-04-02T04:10:00Z</dcterms:modified>
</cp:coreProperties>
</file>