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7" w:rsidRDefault="002D33E7" w:rsidP="002D33E7">
      <w:pPr>
        <w:spacing w:line="360" w:lineRule="auto"/>
        <w:jc w:val="center"/>
        <w:rPr>
          <w:rFonts w:ascii="黑体" w:eastAsia="黑体" w:hAnsi="宋体"/>
          <w:bCs/>
          <w:sz w:val="36"/>
          <w:szCs w:val="36"/>
        </w:rPr>
      </w:pPr>
    </w:p>
    <w:p w:rsidR="002D33E7" w:rsidRDefault="002D33E7" w:rsidP="002D33E7">
      <w:pPr>
        <w:spacing w:line="360" w:lineRule="auto"/>
        <w:jc w:val="center"/>
        <w:rPr>
          <w:rFonts w:ascii="黑体" w:eastAsia="黑体" w:hAnsi="宋体"/>
          <w:bCs/>
          <w:sz w:val="36"/>
          <w:szCs w:val="36"/>
        </w:rPr>
      </w:pPr>
    </w:p>
    <w:p w:rsidR="002D33E7" w:rsidRPr="00C233D0" w:rsidRDefault="002D33E7" w:rsidP="002D33E7">
      <w:pPr>
        <w:spacing w:line="360" w:lineRule="auto"/>
        <w:jc w:val="center"/>
        <w:rPr>
          <w:rFonts w:ascii="黑体" w:eastAsia="黑体" w:hAnsi="宋体"/>
          <w:bCs/>
          <w:sz w:val="36"/>
          <w:szCs w:val="36"/>
        </w:rPr>
      </w:pPr>
      <w:r w:rsidRPr="00C233D0">
        <w:rPr>
          <w:rFonts w:ascii="黑体" w:eastAsia="黑体" w:hAnsi="宋体" w:hint="eastAsia"/>
          <w:bCs/>
          <w:sz w:val="36"/>
          <w:szCs w:val="36"/>
        </w:rPr>
        <w:t>西北师范大学</w:t>
      </w:r>
    </w:p>
    <w:p w:rsidR="002D33E7" w:rsidRPr="00C233D0" w:rsidRDefault="002D33E7" w:rsidP="002D33E7">
      <w:pPr>
        <w:spacing w:line="360" w:lineRule="auto"/>
        <w:jc w:val="center"/>
        <w:rPr>
          <w:rFonts w:ascii="黑体" w:eastAsia="黑体" w:hAnsi="宋体"/>
          <w:bCs/>
          <w:sz w:val="36"/>
          <w:szCs w:val="36"/>
        </w:rPr>
      </w:pPr>
      <w:r w:rsidRPr="00C233D0">
        <w:rPr>
          <w:rFonts w:ascii="黑体" w:eastAsia="黑体" w:hAnsi="宋体" w:hint="eastAsia"/>
          <w:bCs/>
          <w:sz w:val="36"/>
          <w:szCs w:val="36"/>
        </w:rPr>
        <w:t>历史文化学院2017年本科生人才培养方案</w:t>
      </w:r>
    </w:p>
    <w:p w:rsidR="002D33E7" w:rsidRDefault="002D33E7" w:rsidP="002D33E7">
      <w:pPr>
        <w:spacing w:line="42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6"/>
          <w:szCs w:val="36"/>
        </w:rPr>
      </w:pPr>
      <w:r w:rsidRPr="00C233D0">
        <w:rPr>
          <w:rFonts w:ascii="黑体" w:eastAsia="黑体" w:hAnsi="宋体" w:hint="eastAsia"/>
          <w:bCs/>
          <w:sz w:val="36"/>
          <w:szCs w:val="36"/>
        </w:rPr>
        <w:t>历史学</w:t>
      </w:r>
      <w:r>
        <w:rPr>
          <w:rFonts w:ascii="黑体" w:eastAsia="黑体" w:hAnsi="宋体" w:hint="eastAsia"/>
          <w:bCs/>
          <w:sz w:val="36"/>
          <w:szCs w:val="36"/>
        </w:rPr>
        <w:t>（云亭班）</w:t>
      </w:r>
    </w:p>
    <w:p w:rsidR="002D33E7" w:rsidRPr="00C233D0" w:rsidRDefault="002D33E7" w:rsidP="002D33E7">
      <w:pPr>
        <w:spacing w:line="240" w:lineRule="atLeast"/>
        <w:jc w:val="center"/>
        <w:rPr>
          <w:rFonts w:ascii="黑体" w:eastAsia="黑体" w:hAnsi="宋体"/>
          <w:bCs/>
          <w:sz w:val="36"/>
          <w:szCs w:val="36"/>
        </w:rPr>
      </w:pPr>
      <w:r>
        <w:rPr>
          <w:rFonts w:ascii="黑体" w:eastAsia="黑体" w:hAnsi="宋体" w:hint="eastAsia"/>
          <w:bCs/>
          <w:sz w:val="36"/>
          <w:szCs w:val="36"/>
        </w:rPr>
        <w:t>2017.06.06</w:t>
      </w: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D102DC" w:rsidRDefault="00D102DC">
      <w:pPr>
        <w:spacing w:line="240" w:lineRule="atLeast"/>
        <w:jc w:val="center"/>
        <w:rPr>
          <w:rFonts w:ascii="黑体" w:eastAsia="黑体" w:hAnsi="宋体"/>
          <w:bCs/>
          <w:sz w:val="30"/>
        </w:rPr>
      </w:pPr>
    </w:p>
    <w:p w:rsidR="00165442" w:rsidRDefault="00C1743F">
      <w:pPr>
        <w:spacing w:line="240" w:lineRule="atLeast"/>
        <w:jc w:val="center"/>
        <w:rPr>
          <w:rFonts w:ascii="黑体" w:eastAsia="黑体"/>
          <w:bCs/>
          <w:sz w:val="30"/>
        </w:rPr>
      </w:pPr>
      <w:r>
        <w:rPr>
          <w:rFonts w:ascii="黑体" w:eastAsia="黑体" w:hAnsi="宋体" w:hint="eastAsia"/>
          <w:bCs/>
          <w:sz w:val="30"/>
        </w:rPr>
        <w:lastRenderedPageBreak/>
        <w:t>西北师范大学本科专业人才培养方案</w:t>
      </w:r>
    </w:p>
    <w:p w:rsidR="00165442" w:rsidRDefault="00165442">
      <w:pPr>
        <w:spacing w:line="240" w:lineRule="atLeast"/>
        <w:rPr>
          <w:rFonts w:ascii="黑体" w:eastAsia="黑体"/>
          <w:bCs/>
          <w:szCs w:val="21"/>
        </w:rPr>
      </w:pPr>
    </w:p>
    <w:p w:rsidR="00165442" w:rsidRDefault="00C1743F">
      <w:pPr>
        <w:spacing w:line="240" w:lineRule="atLeast"/>
        <w:jc w:val="center"/>
        <w:rPr>
          <w:rFonts w:ascii="黑体" w:eastAsia="黑体" w:hAnsi="宋体"/>
          <w:b/>
          <w:bCs/>
          <w:sz w:val="30"/>
          <w:szCs w:val="30"/>
        </w:rPr>
      </w:pPr>
      <w:r>
        <w:rPr>
          <w:rFonts w:ascii="黑体" w:eastAsia="黑体" w:hAnsi="宋体" w:hint="eastAsia"/>
          <w:b/>
          <w:bCs/>
          <w:sz w:val="30"/>
          <w:szCs w:val="30"/>
        </w:rPr>
        <w:t>历史学（云亭班）</w:t>
      </w:r>
    </w:p>
    <w:p w:rsidR="00165442" w:rsidRDefault="00C1743F" w:rsidP="000273F2">
      <w:pPr>
        <w:spacing w:beforeLines="50" w:afterLines="50"/>
        <w:ind w:firstLineChars="200" w:firstLine="420"/>
        <w:rPr>
          <w:rFonts w:ascii="黑体" w:eastAsia="黑体"/>
          <w:bCs/>
        </w:rPr>
      </w:pPr>
      <w:r>
        <w:rPr>
          <w:rFonts w:ascii="黑体" w:eastAsia="黑体" w:hint="eastAsia"/>
          <w:bCs/>
        </w:rPr>
        <w:t>一、培养目标和要求</w:t>
      </w:r>
    </w:p>
    <w:p w:rsidR="00C21D8C" w:rsidRPr="00E72EE1" w:rsidRDefault="00C21D8C"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云亭班在历史学本科人才培养中侧重历史学专业能力的培养和训练。本专业培养掌握历史学基本理论、基础知识和基本技能，为历史学专业研究、博物馆与文化遗产保护、中学历史教学等领域培养所需的高水平历史文化专业人才。</w:t>
      </w:r>
      <w:r w:rsidR="000F5B10">
        <w:rPr>
          <w:rFonts w:asciiTheme="minorEastAsia" w:eastAsiaTheme="minorEastAsia" w:hAnsiTheme="minorEastAsia" w:hint="eastAsia"/>
        </w:rPr>
        <w:t>本专业</w:t>
      </w:r>
      <w:r w:rsidRPr="00E72EE1">
        <w:rPr>
          <w:rFonts w:asciiTheme="minorEastAsia" w:eastAsiaTheme="minorEastAsia" w:hAnsiTheme="minorEastAsia" w:hint="eastAsia"/>
        </w:rPr>
        <w:t>有较大比例的毕业生进入“985”、“211”高校历史学专业继续深造，为国内历史学专业提供优秀的硕士生生源。</w:t>
      </w:r>
    </w:p>
    <w:p w:rsidR="00C21D8C" w:rsidRPr="00E72EE1" w:rsidRDefault="00C21D8C"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毕业生应具有以下几方面的素质、知识和能力：</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1、热爱祖国，拥护中国共产党的领导，树立为人民服务的思想，树立为国家富强、民族昌盛而努力奋斗的志向。</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2、培养从事历史学研究的浓厚兴趣，熟练掌握历史学科的基本</w:t>
      </w:r>
      <w:r w:rsidR="000F5B10">
        <w:rPr>
          <w:rFonts w:asciiTheme="minorEastAsia" w:eastAsiaTheme="minorEastAsia" w:hAnsiTheme="minorEastAsia" w:hint="eastAsia"/>
        </w:rPr>
        <w:t>理论和知识，了解历史学科</w:t>
      </w:r>
      <w:r w:rsidRPr="00E72EE1">
        <w:rPr>
          <w:rFonts w:asciiTheme="minorEastAsia" w:eastAsiaTheme="minorEastAsia" w:hAnsiTheme="minorEastAsia" w:hint="eastAsia"/>
        </w:rPr>
        <w:t>前沿动态；通过历史学基础方法训练，具备收集与整理历史文献、发现和探讨历史问题等多方面的专业技能。</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3、掌握考古学、民族学等相关的其它人文、自然科学知识，具备良好的职业素养和从事历史学研究的基本能力。</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4、具有较高的外语水平，具备与历史学专业学习的外语听、说、读、写、译的能力；掌握资料查询、文献检索等技能，熟练使用现代信息技术手段。</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5、养成良好的体育锻炼和卫生习惯，具有健全的心理素质和强健的体魄，掌握科学锻炼身体的基本技能，达到国家规定的大学生体育合格标准和军事训练要求。</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二、学制与学分要求</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rPr>
        <w:t>1</w:t>
      </w:r>
      <w:r w:rsidRPr="00E72EE1">
        <w:rPr>
          <w:rFonts w:asciiTheme="minorEastAsia" w:eastAsiaTheme="minorEastAsia" w:hAnsiTheme="minorEastAsia" w:hint="eastAsia"/>
        </w:rPr>
        <w:t>.学制</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标准学制为4年，学生可在</w:t>
      </w:r>
      <w:r w:rsidRPr="00E72EE1">
        <w:rPr>
          <w:rFonts w:asciiTheme="minorEastAsia" w:eastAsiaTheme="minorEastAsia" w:hAnsiTheme="minorEastAsia"/>
        </w:rPr>
        <w:t>3—6</w:t>
      </w:r>
      <w:r w:rsidRPr="00E72EE1">
        <w:rPr>
          <w:rFonts w:asciiTheme="minorEastAsia" w:eastAsiaTheme="minorEastAsia" w:hAnsiTheme="minorEastAsia" w:hint="eastAsia"/>
        </w:rPr>
        <w:t>年内完成学业。</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rPr>
        <w:t>2</w:t>
      </w:r>
      <w:r w:rsidRPr="00E72EE1">
        <w:rPr>
          <w:rFonts w:asciiTheme="minorEastAsia" w:eastAsiaTheme="minorEastAsia" w:hAnsiTheme="minorEastAsia" w:hint="eastAsia"/>
        </w:rPr>
        <w:t>.学分要求</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学生至少应修满</w:t>
      </w:r>
      <w:r w:rsidR="004E5675" w:rsidRPr="00E72EE1">
        <w:rPr>
          <w:rFonts w:asciiTheme="minorEastAsia" w:eastAsiaTheme="minorEastAsia" w:hAnsiTheme="minorEastAsia" w:hint="eastAsia"/>
        </w:rPr>
        <w:t>155</w:t>
      </w:r>
      <w:r w:rsidRPr="00E72EE1">
        <w:rPr>
          <w:rFonts w:asciiTheme="minorEastAsia" w:eastAsiaTheme="minorEastAsia" w:hAnsiTheme="minorEastAsia" w:hint="eastAsia"/>
        </w:rPr>
        <w:t>.5学分方可毕业。其中：必修121学分，选修</w:t>
      </w:r>
      <w:r w:rsidR="004E5675" w:rsidRPr="00E72EE1">
        <w:rPr>
          <w:rFonts w:asciiTheme="minorEastAsia" w:eastAsiaTheme="minorEastAsia" w:hAnsiTheme="minorEastAsia" w:hint="eastAsia"/>
        </w:rPr>
        <w:t>34</w:t>
      </w:r>
      <w:r w:rsidRPr="00E72EE1">
        <w:rPr>
          <w:rFonts w:asciiTheme="minorEastAsia" w:eastAsiaTheme="minorEastAsia" w:hAnsiTheme="minorEastAsia" w:hint="eastAsia"/>
        </w:rPr>
        <w:t>.5学分；课堂教学</w:t>
      </w:r>
      <w:r w:rsidR="004E5675" w:rsidRPr="00E72EE1">
        <w:rPr>
          <w:rFonts w:asciiTheme="minorEastAsia" w:eastAsiaTheme="minorEastAsia" w:hAnsiTheme="minorEastAsia" w:hint="eastAsia"/>
        </w:rPr>
        <w:t>135</w:t>
      </w:r>
      <w:r w:rsidRPr="00E72EE1">
        <w:rPr>
          <w:rFonts w:asciiTheme="minorEastAsia" w:eastAsiaTheme="minorEastAsia" w:hAnsiTheme="minorEastAsia" w:hint="eastAsia"/>
        </w:rPr>
        <w:t>.5学分，实践教学20学分</w:t>
      </w:r>
      <w:r w:rsidR="00A449B0" w:rsidRPr="00E72EE1">
        <w:rPr>
          <w:rFonts w:asciiTheme="minorEastAsia" w:eastAsiaTheme="minorEastAsia" w:hAnsiTheme="minorEastAsia" w:hint="eastAsia"/>
        </w:rPr>
        <w:t>(含素质拓展与实践创新4学分)</w:t>
      </w:r>
      <w:r w:rsidRPr="00E72EE1">
        <w:rPr>
          <w:rFonts w:asciiTheme="minorEastAsia" w:eastAsiaTheme="minorEastAsia" w:hAnsiTheme="minorEastAsia" w:hint="eastAsia"/>
        </w:rPr>
        <w:t>。</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i/>
        </w:rPr>
      </w:pPr>
      <w:bookmarkStart w:id="0" w:name="OLE_LINK6"/>
      <w:r w:rsidRPr="00BF18E8">
        <w:rPr>
          <w:rFonts w:asciiTheme="minorEastAsia" w:eastAsiaTheme="minorEastAsia" w:hAnsiTheme="minorEastAsia" w:hint="eastAsia"/>
          <w:iCs/>
        </w:rPr>
        <w:t>学校平台课程中，学生应修满52.5学分，其中：必修</w:t>
      </w:r>
      <w:r w:rsidRPr="00BF18E8">
        <w:rPr>
          <w:rFonts w:asciiTheme="minorEastAsia" w:eastAsiaTheme="minorEastAsia" w:hAnsiTheme="minorEastAsia"/>
          <w:iCs/>
        </w:rPr>
        <w:t>3</w:t>
      </w:r>
      <w:r w:rsidRPr="00BF18E8">
        <w:rPr>
          <w:rFonts w:asciiTheme="minorEastAsia" w:eastAsiaTheme="minorEastAsia" w:hAnsiTheme="minorEastAsia" w:hint="eastAsia"/>
          <w:iCs/>
        </w:rPr>
        <w:t>8学分，选修14.5学分；课堂教学44.5学分，实践活动8学分</w:t>
      </w:r>
      <w:r w:rsidRPr="00BF18E8">
        <w:rPr>
          <w:rFonts w:asciiTheme="minorEastAsia" w:eastAsiaTheme="minorEastAsia" w:hAnsiTheme="minorEastAsia" w:hint="eastAsia"/>
          <w:i/>
        </w:rPr>
        <w:t>。</w:t>
      </w:r>
    </w:p>
    <w:bookmarkEnd w:id="0"/>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专业平台课程中，学生应修满</w:t>
      </w:r>
      <w:r w:rsidR="004E5675" w:rsidRPr="00E72EE1">
        <w:rPr>
          <w:rFonts w:asciiTheme="minorEastAsia" w:eastAsiaTheme="minorEastAsia" w:hAnsiTheme="minorEastAsia" w:hint="eastAsia"/>
        </w:rPr>
        <w:t>103</w:t>
      </w:r>
      <w:r w:rsidRPr="00E72EE1">
        <w:rPr>
          <w:rFonts w:asciiTheme="minorEastAsia" w:eastAsiaTheme="minorEastAsia" w:hAnsiTheme="minorEastAsia" w:hint="eastAsia"/>
        </w:rPr>
        <w:t>学分，其中：必修83学分(含素质拓展与实践创新4学分)，选修</w:t>
      </w:r>
      <w:r w:rsidR="004E5675" w:rsidRPr="00E72EE1">
        <w:rPr>
          <w:rFonts w:asciiTheme="minorEastAsia" w:eastAsiaTheme="minorEastAsia" w:hAnsiTheme="minorEastAsia" w:hint="eastAsia"/>
        </w:rPr>
        <w:t>20</w:t>
      </w:r>
      <w:r w:rsidRPr="00E72EE1">
        <w:rPr>
          <w:rFonts w:asciiTheme="minorEastAsia" w:eastAsiaTheme="minorEastAsia" w:hAnsiTheme="minorEastAsia" w:hint="eastAsia"/>
        </w:rPr>
        <w:t>学分；课堂教学</w:t>
      </w:r>
      <w:r w:rsidR="004E5675" w:rsidRPr="00E72EE1">
        <w:rPr>
          <w:rFonts w:asciiTheme="minorEastAsia" w:eastAsiaTheme="minorEastAsia" w:hAnsiTheme="minorEastAsia" w:hint="eastAsia"/>
        </w:rPr>
        <w:t>91</w:t>
      </w:r>
      <w:r w:rsidRPr="00E72EE1">
        <w:rPr>
          <w:rFonts w:asciiTheme="minorEastAsia" w:eastAsiaTheme="minorEastAsia" w:hAnsiTheme="minorEastAsia" w:hint="eastAsia"/>
        </w:rPr>
        <w:t>学分，实践教学12学分(含素质拓展与实践创新4学分)。</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lastRenderedPageBreak/>
        <w:t>具体课程与学分详见本计划的课程设置部分。</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三、主干学科</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 xml:space="preserve">   历史学（云亭班）</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四、主要课程</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中国古代史、中国近代史、中国现代史、世界古代史、世界近代史、世界现代史、史学理论与方法、中国历史要籍介绍与选读、</w:t>
      </w:r>
      <w:r w:rsidR="00E72EE1">
        <w:rPr>
          <w:rFonts w:asciiTheme="minorEastAsia" w:eastAsiaTheme="minorEastAsia" w:hAnsiTheme="minorEastAsia" w:hint="eastAsia"/>
        </w:rPr>
        <w:t>历史文献学</w:t>
      </w:r>
      <w:r w:rsidRPr="00E72EE1">
        <w:rPr>
          <w:rFonts w:asciiTheme="minorEastAsia" w:eastAsiaTheme="minorEastAsia" w:hAnsiTheme="minorEastAsia" w:hint="eastAsia"/>
        </w:rPr>
        <w:t>、考古学概论、史学论文写作、历史地理、</w:t>
      </w:r>
      <w:r w:rsidRPr="00E72EE1">
        <w:rPr>
          <w:rFonts w:asciiTheme="minorEastAsia" w:eastAsiaTheme="minorEastAsia" w:hAnsiTheme="minorEastAsia" w:hint="eastAsia"/>
          <w:szCs w:val="21"/>
        </w:rPr>
        <w:t>中国近现代史史料学、世界史文献与名著、历史专业英语</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五、授予学位</w:t>
      </w:r>
    </w:p>
    <w:p w:rsidR="00165442" w:rsidRPr="00E72EE1" w:rsidRDefault="00C1743F" w:rsidP="000273F2">
      <w:pPr>
        <w:spacing w:beforeLines="50" w:afterLines="50" w:line="420" w:lineRule="atLeast"/>
        <w:ind w:firstLineChars="200" w:firstLine="420"/>
        <w:rPr>
          <w:rFonts w:asciiTheme="minorEastAsia" w:eastAsiaTheme="minorEastAsia" w:hAnsiTheme="minorEastAsia" w:cstheme="minorEastAsia"/>
        </w:rPr>
      </w:pPr>
      <w:r w:rsidRPr="00E72EE1">
        <w:rPr>
          <w:rFonts w:asciiTheme="minorEastAsia" w:eastAsiaTheme="minorEastAsia" w:hAnsiTheme="minorEastAsia" w:cstheme="minorEastAsia" w:hint="eastAsia"/>
        </w:rPr>
        <w:t>历史学学士</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六、教学活动时间安排</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每学年设置</w:t>
      </w:r>
      <w:r w:rsidRPr="00E72EE1">
        <w:rPr>
          <w:rFonts w:asciiTheme="minorEastAsia" w:eastAsiaTheme="minorEastAsia" w:hAnsiTheme="minorEastAsia"/>
        </w:rPr>
        <w:t>2</w:t>
      </w:r>
      <w:r w:rsidRPr="00E72EE1">
        <w:rPr>
          <w:rFonts w:asciiTheme="minorEastAsia" w:eastAsiaTheme="minorEastAsia" w:hAnsiTheme="minorEastAsia" w:hint="eastAsia"/>
        </w:rPr>
        <w:t>个学期，共</w:t>
      </w:r>
      <w:r w:rsidRPr="00E72EE1">
        <w:rPr>
          <w:rFonts w:asciiTheme="minorEastAsia" w:eastAsiaTheme="minorEastAsia" w:hAnsiTheme="minorEastAsia"/>
        </w:rPr>
        <w:t>40</w:t>
      </w:r>
      <w:r w:rsidRPr="00E72EE1">
        <w:rPr>
          <w:rFonts w:asciiTheme="minorEastAsia" w:eastAsiaTheme="minorEastAsia" w:hAnsiTheme="minorEastAsia" w:hint="eastAsia"/>
        </w:rPr>
        <w:t>周，其中教学时间</w:t>
      </w:r>
      <w:r w:rsidRPr="00E72EE1">
        <w:rPr>
          <w:rFonts w:asciiTheme="minorEastAsia" w:eastAsiaTheme="minorEastAsia" w:hAnsiTheme="minorEastAsia"/>
        </w:rPr>
        <w:t>36</w:t>
      </w:r>
      <w:r w:rsidRPr="00E72EE1">
        <w:rPr>
          <w:rFonts w:asciiTheme="minorEastAsia" w:eastAsiaTheme="minorEastAsia" w:hAnsiTheme="minorEastAsia" w:hint="eastAsia"/>
        </w:rPr>
        <w:t>周（每学期</w:t>
      </w:r>
      <w:r w:rsidRPr="00E72EE1">
        <w:rPr>
          <w:rFonts w:asciiTheme="minorEastAsia" w:eastAsiaTheme="minorEastAsia" w:hAnsiTheme="minorEastAsia"/>
        </w:rPr>
        <w:t>18</w:t>
      </w:r>
      <w:r w:rsidRPr="00E72EE1">
        <w:rPr>
          <w:rFonts w:asciiTheme="minorEastAsia" w:eastAsiaTheme="minorEastAsia" w:hAnsiTheme="minorEastAsia" w:hint="eastAsia"/>
        </w:rPr>
        <w:t>周），考试时间</w:t>
      </w:r>
      <w:r w:rsidRPr="00E72EE1">
        <w:rPr>
          <w:rFonts w:asciiTheme="minorEastAsia" w:eastAsiaTheme="minorEastAsia" w:hAnsiTheme="minorEastAsia"/>
        </w:rPr>
        <w:t>4</w:t>
      </w:r>
      <w:r w:rsidRPr="00E72EE1">
        <w:rPr>
          <w:rFonts w:asciiTheme="minorEastAsia" w:eastAsiaTheme="minorEastAsia" w:hAnsiTheme="minorEastAsia" w:hint="eastAsia"/>
        </w:rPr>
        <w:t>周（每学期</w:t>
      </w:r>
      <w:r w:rsidRPr="00E72EE1">
        <w:rPr>
          <w:rFonts w:asciiTheme="minorEastAsia" w:eastAsiaTheme="minorEastAsia" w:hAnsiTheme="minorEastAsia"/>
        </w:rPr>
        <w:t>2</w:t>
      </w:r>
      <w:r w:rsidRPr="00E72EE1">
        <w:rPr>
          <w:rFonts w:asciiTheme="minorEastAsia" w:eastAsiaTheme="minorEastAsia" w:hAnsiTheme="minorEastAsia" w:hint="eastAsia"/>
        </w:rPr>
        <w:t>周），并适当安排入学教育、军事训练、社会实践、考古实习、毕业教育、就业指导等其他相关教学内容。</w:t>
      </w:r>
    </w:p>
    <w:p w:rsidR="00165442" w:rsidRPr="00C958AF" w:rsidRDefault="00C1743F" w:rsidP="000273F2">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七、课程结构比例</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课堂教学共13</w:t>
      </w:r>
      <w:r w:rsidR="00005F77" w:rsidRPr="00E72EE1">
        <w:rPr>
          <w:rFonts w:asciiTheme="minorEastAsia" w:eastAsiaTheme="minorEastAsia" w:hAnsiTheme="minorEastAsia" w:hint="eastAsia"/>
        </w:rPr>
        <w:t>5</w:t>
      </w:r>
      <w:r w:rsidRPr="00E72EE1">
        <w:rPr>
          <w:rFonts w:asciiTheme="minorEastAsia" w:eastAsiaTheme="minorEastAsia" w:hAnsiTheme="minorEastAsia" w:hint="eastAsia"/>
        </w:rPr>
        <w:t>.5学分，占毕业总学分的8</w:t>
      </w:r>
      <w:r w:rsidR="00682FB4" w:rsidRPr="00E72EE1">
        <w:rPr>
          <w:rFonts w:asciiTheme="minorEastAsia" w:eastAsiaTheme="minorEastAsia" w:hAnsiTheme="minorEastAsia" w:hint="eastAsia"/>
        </w:rPr>
        <w:t>7.1</w:t>
      </w:r>
      <w:r w:rsidRPr="00E72EE1">
        <w:rPr>
          <w:rFonts w:asciiTheme="minorEastAsia" w:eastAsiaTheme="minorEastAsia" w:hAnsiTheme="minorEastAsia"/>
        </w:rPr>
        <w:t>%</w:t>
      </w:r>
      <w:r w:rsidRPr="00E72EE1">
        <w:rPr>
          <w:rFonts w:asciiTheme="minorEastAsia" w:eastAsiaTheme="minorEastAsia" w:hAnsiTheme="minorEastAsia" w:hint="eastAsia"/>
        </w:rPr>
        <w:t>；实践教学(含素质拓展与实践创新4学分)共20学分，占毕业总学分的</w:t>
      </w:r>
      <w:r w:rsidR="00682FB4" w:rsidRPr="00E72EE1">
        <w:rPr>
          <w:rFonts w:asciiTheme="minorEastAsia" w:eastAsiaTheme="minorEastAsia" w:hAnsiTheme="minorEastAsia" w:hint="eastAsia"/>
        </w:rPr>
        <w:t>12.9</w:t>
      </w:r>
      <w:r w:rsidRPr="00E72EE1">
        <w:rPr>
          <w:rFonts w:asciiTheme="minorEastAsia" w:eastAsiaTheme="minorEastAsia" w:hAnsiTheme="minorEastAsia"/>
        </w:rPr>
        <w:t>%</w:t>
      </w:r>
      <w:r w:rsidRPr="00E72EE1">
        <w:rPr>
          <w:rFonts w:asciiTheme="minorEastAsia" w:eastAsiaTheme="minorEastAsia" w:hAnsiTheme="minorEastAsia" w:hint="eastAsia"/>
        </w:rPr>
        <w:t>。</w:t>
      </w:r>
    </w:p>
    <w:p w:rsidR="00165442" w:rsidRDefault="00C1743F" w:rsidP="000273F2">
      <w:pPr>
        <w:spacing w:beforeLines="50" w:afterLines="50"/>
        <w:ind w:firstLineChars="200" w:firstLine="420"/>
        <w:rPr>
          <w:rFonts w:ascii="宋体" w:hAnsi="宋体"/>
          <w:bCs/>
        </w:rPr>
      </w:pPr>
      <w:r>
        <w:rPr>
          <w:rFonts w:ascii="宋体" w:hAnsi="宋体"/>
          <w:bCs/>
        </w:rPr>
        <w:t>1</w:t>
      </w:r>
      <w:r>
        <w:rPr>
          <w:rFonts w:ascii="宋体" w:hAnsi="宋体" w:hint="eastAsia"/>
          <w:bCs/>
        </w:rPr>
        <w:t>.课堂教学</w:t>
      </w:r>
    </w:p>
    <w:tbl>
      <w:tblPr>
        <w:tblW w:w="7042" w:type="dxa"/>
        <w:jc w:val="center"/>
        <w:tblInd w:w="-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7"/>
        <w:gridCol w:w="1114"/>
        <w:gridCol w:w="1134"/>
        <w:gridCol w:w="720"/>
        <w:gridCol w:w="720"/>
        <w:gridCol w:w="720"/>
        <w:gridCol w:w="900"/>
        <w:gridCol w:w="737"/>
      </w:tblGrid>
      <w:tr w:rsidR="00165442">
        <w:trPr>
          <w:cantSplit/>
          <w:jc w:val="center"/>
        </w:trPr>
        <w:tc>
          <w:tcPr>
            <w:tcW w:w="997" w:type="dxa"/>
            <w:vMerge w:val="restart"/>
            <w:tcBorders>
              <w:top w:val="single" w:sz="12" w:space="0" w:color="auto"/>
              <w:left w:val="nil"/>
            </w:tcBorders>
            <w:vAlign w:val="center"/>
          </w:tcPr>
          <w:p w:rsidR="00165442" w:rsidRDefault="00C1743F">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165442" w:rsidRDefault="00C1743F">
            <w:pPr>
              <w:spacing w:line="300" w:lineRule="auto"/>
              <w:jc w:val="center"/>
              <w:rPr>
                <w:sz w:val="18"/>
                <w:szCs w:val="18"/>
              </w:rPr>
            </w:pPr>
            <w:r>
              <w:rPr>
                <w:rFonts w:hint="eastAsia"/>
                <w:sz w:val="18"/>
                <w:szCs w:val="18"/>
              </w:rPr>
              <w:t>学校平台课程</w:t>
            </w:r>
          </w:p>
        </w:tc>
        <w:tc>
          <w:tcPr>
            <w:tcW w:w="1440" w:type="dxa"/>
            <w:gridSpan w:val="2"/>
            <w:tcBorders>
              <w:top w:val="single" w:sz="12" w:space="0" w:color="auto"/>
            </w:tcBorders>
          </w:tcPr>
          <w:p w:rsidR="00165442" w:rsidRDefault="00C1743F">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165442" w:rsidRDefault="00C1743F">
            <w:pPr>
              <w:spacing w:line="300" w:lineRule="auto"/>
              <w:jc w:val="center"/>
              <w:rPr>
                <w:sz w:val="18"/>
                <w:szCs w:val="18"/>
              </w:rPr>
            </w:pPr>
            <w:r>
              <w:rPr>
                <w:rFonts w:hint="eastAsia"/>
                <w:sz w:val="18"/>
                <w:szCs w:val="18"/>
              </w:rPr>
              <w:t>总学时、总学分</w:t>
            </w:r>
          </w:p>
        </w:tc>
      </w:tr>
      <w:tr w:rsidR="00165442">
        <w:trPr>
          <w:cantSplit/>
          <w:jc w:val="center"/>
        </w:trPr>
        <w:tc>
          <w:tcPr>
            <w:tcW w:w="997" w:type="dxa"/>
            <w:vMerge/>
            <w:tcBorders>
              <w:left w:val="nil"/>
            </w:tcBorders>
            <w:vAlign w:val="center"/>
          </w:tcPr>
          <w:p w:rsidR="00165442" w:rsidRDefault="00165442">
            <w:pPr>
              <w:widowControl/>
              <w:jc w:val="left"/>
              <w:rPr>
                <w:sz w:val="18"/>
                <w:szCs w:val="18"/>
              </w:rPr>
            </w:pPr>
          </w:p>
        </w:tc>
        <w:tc>
          <w:tcPr>
            <w:tcW w:w="1114" w:type="dxa"/>
            <w:vAlign w:val="center"/>
          </w:tcPr>
          <w:p w:rsidR="00165442" w:rsidRDefault="00C1743F">
            <w:pPr>
              <w:spacing w:line="300" w:lineRule="auto"/>
              <w:jc w:val="center"/>
              <w:rPr>
                <w:sz w:val="18"/>
                <w:szCs w:val="18"/>
              </w:rPr>
            </w:pPr>
            <w:r>
              <w:rPr>
                <w:rFonts w:hint="eastAsia"/>
                <w:sz w:val="18"/>
                <w:szCs w:val="18"/>
              </w:rPr>
              <w:t>必修</w:t>
            </w:r>
          </w:p>
        </w:tc>
        <w:tc>
          <w:tcPr>
            <w:tcW w:w="1134" w:type="dxa"/>
            <w:vAlign w:val="center"/>
          </w:tcPr>
          <w:p w:rsidR="00165442" w:rsidRDefault="00C1743F">
            <w:pPr>
              <w:spacing w:line="300" w:lineRule="auto"/>
              <w:jc w:val="center"/>
              <w:rPr>
                <w:sz w:val="18"/>
                <w:szCs w:val="18"/>
              </w:rPr>
            </w:pPr>
            <w:r>
              <w:rPr>
                <w:rFonts w:hint="eastAsia"/>
                <w:sz w:val="18"/>
                <w:szCs w:val="18"/>
              </w:rPr>
              <w:t>选修</w:t>
            </w:r>
          </w:p>
        </w:tc>
        <w:tc>
          <w:tcPr>
            <w:tcW w:w="720" w:type="dxa"/>
            <w:vAlign w:val="center"/>
          </w:tcPr>
          <w:p w:rsidR="00165442" w:rsidRDefault="00C1743F">
            <w:pPr>
              <w:spacing w:line="300" w:lineRule="auto"/>
              <w:jc w:val="center"/>
              <w:rPr>
                <w:sz w:val="18"/>
                <w:szCs w:val="18"/>
              </w:rPr>
            </w:pPr>
            <w:r>
              <w:rPr>
                <w:rFonts w:hint="eastAsia"/>
                <w:sz w:val="18"/>
                <w:szCs w:val="18"/>
              </w:rPr>
              <w:t>必修</w:t>
            </w:r>
          </w:p>
        </w:tc>
        <w:tc>
          <w:tcPr>
            <w:tcW w:w="720" w:type="dxa"/>
            <w:vAlign w:val="center"/>
          </w:tcPr>
          <w:p w:rsidR="00165442" w:rsidRDefault="00C1743F">
            <w:pPr>
              <w:spacing w:line="300" w:lineRule="auto"/>
              <w:jc w:val="center"/>
              <w:rPr>
                <w:sz w:val="18"/>
                <w:szCs w:val="18"/>
              </w:rPr>
            </w:pPr>
            <w:r>
              <w:rPr>
                <w:rFonts w:hint="eastAsia"/>
                <w:sz w:val="18"/>
                <w:szCs w:val="18"/>
              </w:rPr>
              <w:t>选修</w:t>
            </w:r>
          </w:p>
        </w:tc>
        <w:tc>
          <w:tcPr>
            <w:tcW w:w="720" w:type="dxa"/>
            <w:vAlign w:val="center"/>
          </w:tcPr>
          <w:p w:rsidR="00165442" w:rsidRDefault="00C1743F">
            <w:pPr>
              <w:spacing w:line="300" w:lineRule="auto"/>
              <w:jc w:val="center"/>
              <w:rPr>
                <w:sz w:val="18"/>
                <w:szCs w:val="18"/>
              </w:rPr>
            </w:pPr>
            <w:r>
              <w:rPr>
                <w:rFonts w:hint="eastAsia"/>
                <w:sz w:val="18"/>
                <w:szCs w:val="18"/>
              </w:rPr>
              <w:t>必修</w:t>
            </w:r>
          </w:p>
        </w:tc>
        <w:tc>
          <w:tcPr>
            <w:tcW w:w="900" w:type="dxa"/>
            <w:vAlign w:val="center"/>
          </w:tcPr>
          <w:p w:rsidR="00165442" w:rsidRDefault="00C1743F">
            <w:pPr>
              <w:spacing w:line="300" w:lineRule="auto"/>
              <w:jc w:val="center"/>
              <w:rPr>
                <w:sz w:val="18"/>
                <w:szCs w:val="18"/>
              </w:rPr>
            </w:pPr>
            <w:r>
              <w:rPr>
                <w:rFonts w:hint="eastAsia"/>
                <w:sz w:val="18"/>
                <w:szCs w:val="18"/>
              </w:rPr>
              <w:t>选修</w:t>
            </w:r>
          </w:p>
        </w:tc>
        <w:tc>
          <w:tcPr>
            <w:tcW w:w="737" w:type="dxa"/>
            <w:tcBorders>
              <w:right w:val="nil"/>
            </w:tcBorders>
            <w:vAlign w:val="center"/>
          </w:tcPr>
          <w:p w:rsidR="00165442" w:rsidRDefault="00C1743F">
            <w:pPr>
              <w:spacing w:line="300" w:lineRule="auto"/>
              <w:jc w:val="center"/>
              <w:rPr>
                <w:sz w:val="18"/>
                <w:szCs w:val="18"/>
              </w:rPr>
            </w:pPr>
            <w:r>
              <w:rPr>
                <w:rFonts w:hint="eastAsia"/>
                <w:sz w:val="18"/>
                <w:szCs w:val="18"/>
              </w:rPr>
              <w:t>合计</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rFonts w:hint="eastAsia"/>
                <w:sz w:val="18"/>
                <w:szCs w:val="18"/>
              </w:rPr>
              <w:t>学时数</w:t>
            </w:r>
          </w:p>
        </w:tc>
        <w:tc>
          <w:tcPr>
            <w:tcW w:w="111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576</w:t>
            </w:r>
          </w:p>
        </w:tc>
        <w:tc>
          <w:tcPr>
            <w:tcW w:w="113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225</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1278</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1854</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585</w:t>
            </w:r>
          </w:p>
        </w:tc>
        <w:tc>
          <w:tcPr>
            <w:tcW w:w="737" w:type="dxa"/>
            <w:tcBorders>
              <w:right w:val="nil"/>
            </w:tcBorders>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2439</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sz w:val="18"/>
                <w:szCs w:val="18"/>
              </w:rPr>
              <w:t>%</w:t>
            </w:r>
          </w:p>
        </w:tc>
        <w:tc>
          <w:tcPr>
            <w:tcW w:w="111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71.9%</w:t>
            </w:r>
          </w:p>
        </w:tc>
        <w:tc>
          <w:tcPr>
            <w:tcW w:w="113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78.0</w:t>
            </w:r>
            <w:r w:rsidR="00C1743F">
              <w:rPr>
                <w:rFonts w:asciiTheme="minorEastAsia" w:eastAsiaTheme="minorEastAsia" w:hAnsiTheme="minorEastAsia" w:cstheme="minorEastAsia" w:hint="eastAsia"/>
                <w:sz w:val="18"/>
                <w:szCs w:val="18"/>
              </w:rPr>
              <w:t>%</w:t>
            </w:r>
          </w:p>
        </w:tc>
        <w:tc>
          <w:tcPr>
            <w:tcW w:w="720" w:type="dxa"/>
            <w:vAlign w:val="center"/>
          </w:tcPr>
          <w:p w:rsidR="00165442" w:rsidRDefault="00682FB4" w:rsidP="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r w:rsidR="00C1743F">
              <w:rPr>
                <w:rFonts w:asciiTheme="minorEastAsia" w:eastAsiaTheme="minorEastAsia" w:hAnsiTheme="minorEastAsia" w:cstheme="minorEastAsia" w:hint="eastAsia"/>
                <w:sz w:val="18"/>
                <w:szCs w:val="18"/>
              </w:rPr>
              <w:t>%</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w:t>
            </w:r>
            <w:r w:rsidR="00C1743F">
              <w:rPr>
                <w:rFonts w:asciiTheme="minorEastAsia" w:eastAsiaTheme="minorEastAsia" w:hAnsiTheme="minorEastAsia" w:cstheme="minorEastAsia" w:hint="eastAsia"/>
                <w:sz w:val="18"/>
                <w:szCs w:val="18"/>
              </w:rPr>
              <w:t>%</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r w:rsidR="00C1743F">
              <w:rPr>
                <w:rFonts w:asciiTheme="minorEastAsia" w:eastAsiaTheme="minorEastAsia" w:hAnsiTheme="minorEastAsia" w:cstheme="minorEastAsia" w:hint="eastAsia"/>
                <w:sz w:val="18"/>
                <w:szCs w:val="18"/>
              </w:rPr>
              <w:t>%</w:t>
            </w:r>
          </w:p>
        </w:tc>
        <w:tc>
          <w:tcPr>
            <w:tcW w:w="737" w:type="dxa"/>
            <w:tcBorders>
              <w:right w:val="nil"/>
            </w:tcBorders>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rFonts w:hint="eastAsia"/>
                <w:sz w:val="18"/>
                <w:szCs w:val="18"/>
              </w:rPr>
              <w:t>学分数</w:t>
            </w:r>
          </w:p>
        </w:tc>
        <w:tc>
          <w:tcPr>
            <w:tcW w:w="111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BF18E8">
              <w:rPr>
                <w:rFonts w:asciiTheme="minorEastAsia" w:eastAsiaTheme="minorEastAsia" w:hAnsiTheme="minorEastAsia" w:cstheme="minorEastAsia" w:hint="eastAsia"/>
                <w:sz w:val="18"/>
                <w:szCs w:val="18"/>
              </w:rPr>
              <w:t>2</w:t>
            </w:r>
          </w:p>
        </w:tc>
        <w:tc>
          <w:tcPr>
            <w:tcW w:w="113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sidR="00BF18E8">
              <w:rPr>
                <w:rFonts w:asciiTheme="minorEastAsia" w:eastAsiaTheme="minorEastAsia" w:hAnsiTheme="minorEastAsia" w:cstheme="minorEastAsia" w:hint="eastAsia"/>
                <w:sz w:val="18"/>
                <w:szCs w:val="18"/>
              </w:rPr>
              <w:t>2</w:t>
            </w:r>
            <w:r w:rsidR="00C1743F">
              <w:rPr>
                <w:rFonts w:asciiTheme="minorEastAsia" w:eastAsiaTheme="minorEastAsia" w:hAnsiTheme="minorEastAsia" w:cstheme="minorEastAsia" w:hint="eastAsia"/>
                <w:sz w:val="18"/>
                <w:szCs w:val="18"/>
              </w:rPr>
              <w:t>.5</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r w:rsidR="00BF18E8">
              <w:rPr>
                <w:rFonts w:asciiTheme="minorEastAsia" w:eastAsiaTheme="minorEastAsia" w:hAnsiTheme="minorEastAsia" w:cstheme="minorEastAsia" w:hint="eastAsia"/>
                <w:sz w:val="18"/>
                <w:szCs w:val="18"/>
              </w:rPr>
              <w:t>3</w:t>
            </w:r>
          </w:p>
        </w:tc>
        <w:tc>
          <w:tcPr>
            <w:tcW w:w="900"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BF18E8">
              <w:rPr>
                <w:rFonts w:asciiTheme="minorEastAsia" w:eastAsiaTheme="minorEastAsia" w:hAnsiTheme="minorEastAsia" w:cstheme="minorEastAsia" w:hint="eastAsia"/>
                <w:sz w:val="18"/>
                <w:szCs w:val="18"/>
              </w:rPr>
              <w:t>2</w:t>
            </w:r>
            <w:r w:rsidR="00682FB4">
              <w:rPr>
                <w:rFonts w:asciiTheme="minorEastAsia" w:eastAsiaTheme="minorEastAsia" w:hAnsiTheme="minorEastAsia" w:cstheme="minorEastAsia" w:hint="eastAsia"/>
                <w:sz w:val="18"/>
                <w:szCs w:val="18"/>
              </w:rPr>
              <w:t>.5</w:t>
            </w:r>
          </w:p>
        </w:tc>
        <w:tc>
          <w:tcPr>
            <w:tcW w:w="737" w:type="dxa"/>
            <w:tcBorders>
              <w:right w:val="nil"/>
            </w:tcBorders>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sidR="00BF18E8">
              <w:rPr>
                <w:rFonts w:asciiTheme="minorEastAsia" w:eastAsiaTheme="minorEastAsia" w:hAnsiTheme="minorEastAsia" w:cstheme="minorEastAsia" w:hint="eastAsia"/>
                <w:sz w:val="18"/>
                <w:szCs w:val="18"/>
              </w:rPr>
              <w:t>35</w:t>
            </w:r>
            <w:r w:rsidR="00C1743F">
              <w:rPr>
                <w:rFonts w:asciiTheme="minorEastAsia" w:eastAsiaTheme="minorEastAsia" w:hAnsiTheme="minorEastAsia" w:cstheme="minorEastAsia" w:hint="eastAsia"/>
                <w:sz w:val="18"/>
                <w:szCs w:val="18"/>
              </w:rPr>
              <w:t>.5</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sz w:val="18"/>
                <w:szCs w:val="18"/>
              </w:rPr>
              <w:t>%</w:t>
            </w:r>
          </w:p>
        </w:tc>
        <w:tc>
          <w:tcPr>
            <w:tcW w:w="111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sidR="00BF18E8">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w:t>
            </w:r>
            <w:r w:rsidR="00BF18E8">
              <w:rPr>
                <w:rFonts w:asciiTheme="minorEastAsia" w:eastAsiaTheme="minorEastAsia" w:hAnsiTheme="minorEastAsia" w:cstheme="minorEastAsia" w:hint="eastAsia"/>
                <w:sz w:val="18"/>
                <w:szCs w:val="18"/>
              </w:rPr>
              <w:t>9</w:t>
            </w:r>
            <w:r w:rsidR="00C1743F">
              <w:rPr>
                <w:rFonts w:asciiTheme="minorEastAsia" w:eastAsiaTheme="minorEastAsia" w:hAnsiTheme="minorEastAsia" w:cstheme="minorEastAsia" w:hint="eastAsia"/>
                <w:sz w:val="18"/>
                <w:szCs w:val="18"/>
              </w:rPr>
              <w:t>%</w:t>
            </w:r>
          </w:p>
        </w:tc>
        <w:tc>
          <w:tcPr>
            <w:tcW w:w="113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sidR="00BF18E8">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w:t>
            </w:r>
            <w:r w:rsidR="00BF18E8">
              <w:rPr>
                <w:rFonts w:asciiTheme="minorEastAsia" w:eastAsiaTheme="minorEastAsia" w:hAnsiTheme="minorEastAsia" w:cstheme="minorEastAsia" w:hint="eastAsia"/>
                <w:sz w:val="18"/>
                <w:szCs w:val="18"/>
              </w:rPr>
              <w:t>1</w:t>
            </w:r>
            <w:r w:rsidR="00C1743F">
              <w:rPr>
                <w:rFonts w:asciiTheme="minorEastAsia" w:eastAsiaTheme="minorEastAsia" w:hAnsiTheme="minorEastAsia" w:cstheme="minorEastAsia" w:hint="eastAsia"/>
                <w:sz w:val="18"/>
                <w:szCs w:val="18"/>
              </w:rPr>
              <w:t>%</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78.0</w:t>
            </w:r>
            <w:r w:rsidR="00C1743F">
              <w:rPr>
                <w:rFonts w:asciiTheme="minorEastAsia" w:eastAsiaTheme="minorEastAsia" w:hAnsiTheme="minorEastAsia" w:cstheme="minorEastAsia" w:hint="eastAsia"/>
                <w:sz w:val="18"/>
                <w:szCs w:val="18"/>
              </w:rPr>
              <w:t>%</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r w:rsidR="00C1743F">
              <w:rPr>
                <w:rFonts w:asciiTheme="minorEastAsia" w:eastAsiaTheme="minorEastAsia" w:hAnsiTheme="minorEastAsia" w:cstheme="minorEastAsia" w:hint="eastAsia"/>
                <w:sz w:val="18"/>
                <w:szCs w:val="18"/>
              </w:rPr>
              <w:t>%</w:t>
            </w:r>
          </w:p>
        </w:tc>
        <w:tc>
          <w:tcPr>
            <w:tcW w:w="720" w:type="dxa"/>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76.0</w:t>
            </w:r>
            <w:r w:rsidR="00C1743F">
              <w:rPr>
                <w:rFonts w:asciiTheme="minorEastAsia" w:eastAsiaTheme="minorEastAsia" w:hAnsiTheme="minorEastAsia" w:cstheme="minorEastAsia" w:hint="eastAsia"/>
                <w:sz w:val="18"/>
                <w:szCs w:val="18"/>
              </w:rPr>
              <w:t>%</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r w:rsidR="00C1743F">
              <w:rPr>
                <w:rFonts w:asciiTheme="minorEastAsia" w:eastAsiaTheme="minorEastAsia" w:hAnsiTheme="minorEastAsia" w:cstheme="minorEastAsia" w:hint="eastAsia"/>
                <w:sz w:val="18"/>
                <w:szCs w:val="18"/>
              </w:rPr>
              <w:t>%</w:t>
            </w:r>
          </w:p>
        </w:tc>
        <w:tc>
          <w:tcPr>
            <w:tcW w:w="737" w:type="dxa"/>
            <w:tcBorders>
              <w:right w:val="nil"/>
            </w:tcBorders>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bl>
    <w:p w:rsidR="00165442" w:rsidRDefault="00C1743F">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.实践教学</w:t>
      </w:r>
    </w:p>
    <w:p w:rsidR="00165442" w:rsidRDefault="00C1743F">
      <w:pPr>
        <w:adjustRightInd w:val="0"/>
        <w:snapToGrid w:val="0"/>
        <w:spacing w:line="420" w:lineRule="atLeast"/>
        <w:ind w:firstLineChars="200" w:firstLine="420"/>
        <w:rPr>
          <w:rFonts w:ascii="宋体" w:hAnsi="宋体"/>
        </w:rPr>
      </w:pPr>
      <w:r>
        <w:rPr>
          <w:rFonts w:ascii="宋体" w:hAnsi="宋体" w:hint="eastAsia"/>
        </w:rPr>
        <w:t>实践教学共16学分，其中考古实习2学分，学年论文1学分，毕业论文（设计）5</w:t>
      </w:r>
      <w:r w:rsidR="00C958AF">
        <w:rPr>
          <w:rFonts w:ascii="宋体" w:hAnsi="宋体" w:hint="eastAsia"/>
        </w:rPr>
        <w:t>学分，</w:t>
      </w:r>
      <w:r>
        <w:rPr>
          <w:rFonts w:ascii="宋体" w:hAnsi="宋体" w:hint="eastAsia"/>
        </w:rPr>
        <w:t>其他学校平台</w:t>
      </w:r>
      <w:r w:rsidR="00C958AF">
        <w:rPr>
          <w:rFonts w:ascii="宋体" w:hAnsi="宋体" w:hint="eastAsia"/>
        </w:rPr>
        <w:t>课程实践教学</w:t>
      </w:r>
      <w:r>
        <w:rPr>
          <w:rFonts w:ascii="宋体" w:hAnsi="宋体" w:hint="eastAsia"/>
        </w:rPr>
        <w:t>8学分。</w:t>
      </w:r>
    </w:p>
    <w:p w:rsidR="00165442" w:rsidRDefault="00C1743F">
      <w:pPr>
        <w:adjustRightInd w:val="0"/>
        <w:snapToGrid w:val="0"/>
        <w:spacing w:line="420" w:lineRule="atLeast"/>
        <w:ind w:firstLineChars="200" w:firstLine="420"/>
        <w:rPr>
          <w:rFonts w:ascii="宋体" w:hAnsi="宋体"/>
        </w:rPr>
      </w:pPr>
      <w:r>
        <w:rPr>
          <w:rFonts w:ascii="宋体" w:hAnsi="宋体" w:hint="eastAsia"/>
        </w:rPr>
        <w:t>3.</w:t>
      </w:r>
      <w:r>
        <w:rPr>
          <w:rFonts w:ascii="宋体" w:hAnsi="宋体"/>
        </w:rPr>
        <w:t>素质拓展与实践创新</w:t>
      </w:r>
    </w:p>
    <w:p w:rsidR="00C21D8C" w:rsidRDefault="00C1743F" w:rsidP="00C21D8C">
      <w:pPr>
        <w:adjustRightInd w:val="0"/>
        <w:snapToGrid w:val="0"/>
        <w:spacing w:line="420" w:lineRule="atLeast"/>
        <w:ind w:firstLineChars="200" w:firstLine="420"/>
        <w:rPr>
          <w:rFonts w:ascii="宋体" w:hAnsi="宋体"/>
        </w:rPr>
      </w:pPr>
      <w:r>
        <w:rPr>
          <w:rFonts w:ascii="宋体" w:hAnsi="宋体"/>
        </w:rPr>
        <w:t>素质拓展与实践创新</w:t>
      </w:r>
      <w:r>
        <w:rPr>
          <w:rFonts w:ascii="宋体" w:hAnsi="宋体" w:hint="eastAsia"/>
        </w:rPr>
        <w:t>共4学分，</w:t>
      </w:r>
      <w:r w:rsidR="00C21D8C">
        <w:rPr>
          <w:rFonts w:ascii="宋体" w:hAnsi="宋体" w:hint="eastAsia"/>
        </w:rPr>
        <w:t>包含</w:t>
      </w:r>
      <w:r w:rsidR="00C21D8C">
        <w:rPr>
          <w:rFonts w:ascii="宋体" w:hAnsi="宋体"/>
        </w:rPr>
        <w:t>专业技能训练</w:t>
      </w:r>
      <w:r w:rsidR="00C21D8C">
        <w:rPr>
          <w:rFonts w:ascii="宋体" w:hAnsi="宋体" w:hint="eastAsia"/>
        </w:rPr>
        <w:t>、</w:t>
      </w:r>
      <w:r w:rsidR="00C21D8C">
        <w:rPr>
          <w:rFonts w:ascii="宋体" w:hAnsi="宋体"/>
        </w:rPr>
        <w:t>学术科技实践</w:t>
      </w:r>
      <w:r w:rsidR="00C21D8C">
        <w:rPr>
          <w:rFonts w:ascii="宋体" w:hAnsi="宋体" w:hint="eastAsia"/>
        </w:rPr>
        <w:t>与</w:t>
      </w:r>
      <w:r w:rsidR="00C21D8C">
        <w:rPr>
          <w:rFonts w:ascii="宋体" w:hAnsi="宋体"/>
        </w:rPr>
        <w:t>学科竞赛</w:t>
      </w:r>
      <w:r w:rsidR="00C21D8C">
        <w:rPr>
          <w:rFonts w:ascii="宋体" w:hAnsi="宋体" w:hint="eastAsia"/>
        </w:rPr>
        <w:t>、校园文化活</w:t>
      </w:r>
      <w:r w:rsidR="00C21D8C">
        <w:rPr>
          <w:rFonts w:ascii="宋体" w:hAnsi="宋体" w:hint="eastAsia"/>
        </w:rPr>
        <w:lastRenderedPageBreak/>
        <w:t>动、</w:t>
      </w:r>
      <w:r w:rsidR="00C21D8C">
        <w:rPr>
          <w:rFonts w:ascii="宋体" w:hAnsi="宋体"/>
        </w:rPr>
        <w:t>社会实践</w:t>
      </w:r>
      <w:r w:rsidR="00C21D8C">
        <w:rPr>
          <w:rFonts w:ascii="宋体" w:hAnsi="宋体" w:hint="eastAsia"/>
        </w:rPr>
        <w:t>与志愿者服务活动</w:t>
      </w:r>
      <w:r w:rsidR="00EA5424">
        <w:rPr>
          <w:rFonts w:ascii="宋体" w:hAnsi="宋体" w:hint="eastAsia"/>
        </w:rPr>
        <w:t>各1学分</w:t>
      </w:r>
      <w:r w:rsidR="00C21D8C">
        <w:rPr>
          <w:rFonts w:ascii="宋体" w:hAnsi="宋体" w:hint="eastAsia"/>
        </w:rPr>
        <w:t>。</w:t>
      </w:r>
    </w:p>
    <w:p w:rsidR="00AF4DDE" w:rsidRDefault="00C1743F" w:rsidP="00AF4DDE">
      <w:pPr>
        <w:adjustRightInd w:val="0"/>
        <w:snapToGrid w:val="0"/>
        <w:spacing w:line="420" w:lineRule="atLeast"/>
        <w:ind w:firstLineChars="200" w:firstLine="420"/>
        <w:rPr>
          <w:rFonts w:ascii="黑体" w:eastAsia="黑体"/>
          <w:bCs/>
        </w:rPr>
      </w:pPr>
      <w:r>
        <w:rPr>
          <w:rFonts w:ascii="黑体" w:eastAsia="黑体" w:hint="eastAsia"/>
          <w:bCs/>
        </w:rPr>
        <w:t>八、周学时分配表</w:t>
      </w:r>
    </w:p>
    <w:tbl>
      <w:tblPr>
        <w:tblW w:w="8409" w:type="dxa"/>
        <w:jc w:val="center"/>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49"/>
        <w:gridCol w:w="920"/>
        <w:gridCol w:w="920"/>
        <w:gridCol w:w="920"/>
        <w:gridCol w:w="920"/>
        <w:gridCol w:w="920"/>
        <w:gridCol w:w="920"/>
        <w:gridCol w:w="920"/>
        <w:gridCol w:w="920"/>
      </w:tblGrid>
      <w:tr w:rsidR="00165442">
        <w:trPr>
          <w:jc w:val="center"/>
        </w:trPr>
        <w:tc>
          <w:tcPr>
            <w:tcW w:w="1049" w:type="dxa"/>
            <w:tcBorders>
              <w:top w:val="single" w:sz="12" w:space="0" w:color="auto"/>
              <w:left w:val="nil"/>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学期</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六</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八</w:t>
            </w:r>
          </w:p>
        </w:tc>
      </w:tr>
      <w:tr w:rsidR="00165442">
        <w:trPr>
          <w:jc w:val="center"/>
        </w:trPr>
        <w:tc>
          <w:tcPr>
            <w:tcW w:w="1049" w:type="dxa"/>
            <w:tcBorders>
              <w:left w:val="nil"/>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31+2</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24+2</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21</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19</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w:t>
            </w:r>
            <w:r w:rsidR="003923DD">
              <w:rPr>
                <w:rFonts w:ascii="宋体" w:hint="eastAsia"/>
                <w:sz w:val="18"/>
                <w:szCs w:val="18"/>
              </w:rPr>
              <w:t>2</w:t>
            </w:r>
          </w:p>
        </w:tc>
        <w:tc>
          <w:tcPr>
            <w:tcW w:w="920" w:type="dxa"/>
            <w:tcBorders>
              <w:bottom w:val="single" w:sz="12" w:space="0" w:color="auto"/>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21</w:t>
            </w:r>
          </w:p>
        </w:tc>
        <w:tc>
          <w:tcPr>
            <w:tcW w:w="920" w:type="dxa"/>
            <w:tcBorders>
              <w:bottom w:val="single" w:sz="12" w:space="0" w:color="auto"/>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6</w:t>
            </w:r>
          </w:p>
        </w:tc>
        <w:tc>
          <w:tcPr>
            <w:tcW w:w="920" w:type="dxa"/>
            <w:tcBorders>
              <w:bottom w:val="single" w:sz="12" w:space="0" w:color="auto"/>
              <w:right w:val="nil"/>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2</w:t>
            </w:r>
          </w:p>
        </w:tc>
      </w:tr>
    </w:tbl>
    <w:p w:rsidR="00165442" w:rsidRDefault="00C1743F" w:rsidP="000273F2">
      <w:pPr>
        <w:spacing w:beforeLines="50" w:afterLines="50" w:line="420" w:lineRule="atLeast"/>
        <w:ind w:firstLineChars="200" w:firstLine="420"/>
        <w:rPr>
          <w:rFonts w:ascii="黑体" w:eastAsia="黑体"/>
          <w:bCs/>
        </w:rPr>
      </w:pPr>
      <w:r>
        <w:rPr>
          <w:rFonts w:ascii="黑体" w:eastAsia="黑体" w:hint="eastAsia"/>
          <w:bCs/>
        </w:rPr>
        <w:t>九、课程设置</w:t>
      </w:r>
    </w:p>
    <w:p w:rsidR="00165442" w:rsidRDefault="00BF18E8" w:rsidP="00BF18E8">
      <w:pPr>
        <w:spacing w:line="340" w:lineRule="exact"/>
        <w:rPr>
          <w:rFonts w:ascii="宋体"/>
          <w:bCs/>
        </w:rPr>
      </w:pPr>
      <w:r>
        <w:rPr>
          <w:rFonts w:ascii="宋体" w:hAnsi="宋体" w:hint="eastAsia"/>
          <w:bCs/>
        </w:rPr>
        <w:t xml:space="preserve">  </w:t>
      </w:r>
      <w:r w:rsidR="00C1743F">
        <w:rPr>
          <w:rFonts w:ascii="宋体" w:hAnsi="宋体" w:hint="eastAsia"/>
          <w:bCs/>
        </w:rPr>
        <w:t>（一）学校平台课程（普通教育课程）</w:t>
      </w:r>
    </w:p>
    <w:p w:rsidR="00165442" w:rsidRDefault="00C1743F" w:rsidP="000273F2">
      <w:pPr>
        <w:spacing w:beforeLines="50" w:afterLines="50"/>
        <w:ind w:firstLineChars="200" w:firstLine="420"/>
        <w:rPr>
          <w:rFonts w:ascii="宋体"/>
          <w:bCs/>
        </w:rPr>
      </w:pPr>
      <w:r>
        <w:rPr>
          <w:rFonts w:ascii="宋体" w:hAnsi="宋体"/>
          <w:bCs/>
        </w:rPr>
        <w:t>1</w:t>
      </w:r>
      <w:r>
        <w:rPr>
          <w:rFonts w:ascii="宋体" w:hAnsi="宋体" w:hint="eastAsia"/>
          <w:bCs/>
        </w:rPr>
        <w:t>.公共基础教育课程模块</w:t>
      </w:r>
    </w:p>
    <w:p w:rsidR="00165442" w:rsidRDefault="00C1743F">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Pr>
          <w:rFonts w:ascii="宋体" w:hAnsi="宋体"/>
          <w:bCs/>
        </w:rPr>
        <w:t>18</w:t>
      </w:r>
      <w:r>
        <w:rPr>
          <w:rFonts w:ascii="宋体" w:hAnsi="宋体" w:hint="eastAsia"/>
          <w:bCs/>
        </w:rPr>
        <w:t>学分必修课程）</w:t>
      </w:r>
    </w:p>
    <w:tbl>
      <w:tblPr>
        <w:tblW w:w="9465"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tblPr>
      <w:tblGrid>
        <w:gridCol w:w="954"/>
        <w:gridCol w:w="2264"/>
        <w:gridCol w:w="540"/>
        <w:gridCol w:w="630"/>
        <w:gridCol w:w="631"/>
        <w:gridCol w:w="630"/>
        <w:gridCol w:w="631"/>
        <w:gridCol w:w="540"/>
        <w:gridCol w:w="777"/>
        <w:gridCol w:w="483"/>
        <w:gridCol w:w="540"/>
        <w:gridCol w:w="845"/>
      </w:tblGrid>
      <w:tr w:rsidR="00165442">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周</w:t>
            </w:r>
          </w:p>
          <w:p w:rsidR="00165442" w:rsidRDefault="00C1743F">
            <w:pPr>
              <w:snapToGrid w:val="0"/>
              <w:spacing w:line="280" w:lineRule="exact"/>
              <w:jc w:val="center"/>
              <w:rPr>
                <w:rFonts w:ascii="宋体"/>
                <w:sz w:val="18"/>
                <w:szCs w:val="18"/>
              </w:rPr>
            </w:pPr>
            <w:r>
              <w:rPr>
                <w:rFonts w:ascii="宋体" w:hAnsi="宋体" w:cs="宋体" w:hint="eastAsia"/>
                <w:sz w:val="18"/>
                <w:szCs w:val="18"/>
              </w:rPr>
              <w:t>学时</w:t>
            </w:r>
          </w:p>
        </w:tc>
        <w:tc>
          <w:tcPr>
            <w:tcW w:w="777"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开课</w:t>
            </w:r>
          </w:p>
          <w:p w:rsidR="00165442" w:rsidRDefault="00C1743F">
            <w:pPr>
              <w:snapToGrid w:val="0"/>
              <w:spacing w:line="280" w:lineRule="exact"/>
              <w:jc w:val="center"/>
              <w:rPr>
                <w:rFonts w:ascii="宋体"/>
                <w:sz w:val="18"/>
                <w:szCs w:val="18"/>
              </w:rPr>
            </w:pPr>
            <w:r>
              <w:rPr>
                <w:rFonts w:ascii="宋体" w:hAnsi="宋体" w:cs="宋体" w:hint="eastAsia"/>
                <w:sz w:val="18"/>
                <w:szCs w:val="18"/>
              </w:rPr>
              <w:t>学期</w:t>
            </w:r>
          </w:p>
        </w:tc>
        <w:tc>
          <w:tcPr>
            <w:tcW w:w="483"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备注</w:t>
            </w:r>
          </w:p>
        </w:tc>
      </w:tr>
      <w:tr w:rsidR="00165442">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165442" w:rsidRDefault="00165442">
            <w:pPr>
              <w:widowControl/>
              <w:jc w:val="left"/>
              <w:rPr>
                <w:rFonts w:ascii="宋体"/>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777"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483"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165442" w:rsidRDefault="00165442">
            <w:pPr>
              <w:widowControl/>
              <w:jc w:val="left"/>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65442" w:rsidRDefault="00C1743F">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65442" w:rsidRDefault="00C1743F">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3</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s="宋体"/>
                <w:sz w:val="18"/>
                <w:szCs w:val="18"/>
              </w:rPr>
            </w:pPr>
            <w:r>
              <w:rPr>
                <w:rFonts w:ascii="宋体" w:cs="宋体" w:hint="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5"/>
                <w:szCs w:val="15"/>
              </w:rPr>
              <w:t>专题辅导、收看中央电视台新闻等四学年均开</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165442">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165442">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5、6</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color w:val="000000"/>
                <w:sz w:val="18"/>
                <w:szCs w:val="18"/>
              </w:rPr>
            </w:pPr>
            <w:r>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FF0000"/>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前半学期</w:t>
            </w: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165442">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165442" w:rsidRDefault="00165442">
            <w:pPr>
              <w:spacing w:line="280" w:lineRule="exact"/>
              <w:jc w:val="center"/>
              <w:rPr>
                <w:rFonts w:ascii="宋体"/>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FF0000"/>
                <w:sz w:val="18"/>
                <w:szCs w:val="18"/>
              </w:rPr>
            </w:pPr>
            <w:r>
              <w:rPr>
                <w:rFonts w:ascii="宋体" w:hAnsi="宋体" w:cs="宋体" w:hint="eastAsia"/>
                <w:sz w:val="18"/>
                <w:szCs w:val="18"/>
              </w:rPr>
              <w:t>2周（根据学校实际安排进行）</w:t>
            </w:r>
          </w:p>
        </w:tc>
        <w:tc>
          <w:tcPr>
            <w:tcW w:w="483"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不计学分</w:t>
            </w:r>
          </w:p>
        </w:tc>
      </w:tr>
    </w:tbl>
    <w:p w:rsidR="00165442" w:rsidRDefault="00C1743F" w:rsidP="000273F2">
      <w:pPr>
        <w:spacing w:beforeLines="50" w:afterLines="50"/>
        <w:ind w:firstLineChars="200" w:firstLine="420"/>
        <w:rPr>
          <w:rFonts w:ascii="宋体"/>
          <w:bCs/>
        </w:rPr>
      </w:pPr>
      <w:r>
        <w:rPr>
          <w:rFonts w:ascii="宋体" w:hAnsi="宋体" w:hint="eastAsia"/>
          <w:bCs/>
        </w:rPr>
        <w:t>本模块课程共</w:t>
      </w:r>
      <w:r>
        <w:rPr>
          <w:rFonts w:ascii="宋体" w:hAnsi="宋体"/>
          <w:bCs/>
        </w:rPr>
        <w:t>20</w:t>
      </w:r>
      <w:r>
        <w:rPr>
          <w:rFonts w:ascii="宋体" w:hAnsi="宋体" w:hint="eastAsia"/>
          <w:bCs/>
        </w:rPr>
        <w:t>学分，其中，必修</w:t>
      </w:r>
      <w:r>
        <w:rPr>
          <w:rFonts w:ascii="宋体" w:hAnsi="宋体"/>
          <w:bCs/>
        </w:rPr>
        <w:t>18</w:t>
      </w:r>
      <w:r>
        <w:rPr>
          <w:rFonts w:ascii="宋体" w:hAnsi="宋体" w:hint="eastAsia"/>
          <w:bCs/>
        </w:rPr>
        <w:t>学分，任选</w:t>
      </w:r>
      <w:r>
        <w:rPr>
          <w:rFonts w:ascii="宋体" w:hAnsi="宋体"/>
          <w:bCs/>
        </w:rPr>
        <w:t>2</w:t>
      </w:r>
      <w:r>
        <w:rPr>
          <w:rFonts w:ascii="宋体" w:hAnsi="宋体" w:hint="eastAsia"/>
          <w:bCs/>
        </w:rPr>
        <w:t>学分，课堂教学</w:t>
      </w:r>
      <w:r>
        <w:rPr>
          <w:rFonts w:ascii="宋体" w:hAnsi="宋体"/>
          <w:bCs/>
        </w:rPr>
        <w:t>1</w:t>
      </w:r>
      <w:r>
        <w:rPr>
          <w:rFonts w:ascii="宋体" w:hAnsi="宋体" w:hint="eastAsia"/>
          <w:bCs/>
        </w:rPr>
        <w:t>6学分，实践教学4学分。</w:t>
      </w:r>
    </w:p>
    <w:p w:rsidR="00165442" w:rsidRDefault="00C1743F" w:rsidP="000273F2">
      <w:pPr>
        <w:spacing w:beforeLines="50" w:afterLines="50"/>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65442">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12"/>
          <w:jc w:val="center"/>
        </w:trPr>
        <w:tc>
          <w:tcPr>
            <w:tcW w:w="95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165442" w:rsidRDefault="00165442">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50"/>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165442" w:rsidRDefault="00C1743F">
            <w:pPr>
              <w:spacing w:line="280" w:lineRule="exact"/>
              <w:rPr>
                <w:rFonts w:ascii="宋体"/>
                <w:sz w:val="15"/>
                <w:szCs w:val="15"/>
              </w:rPr>
            </w:pPr>
            <w:r>
              <w:rPr>
                <w:rFonts w:ascii="宋体" w:hAnsi="宋体" w:hint="eastAsia"/>
                <w:sz w:val="15"/>
                <w:szCs w:val="15"/>
              </w:rPr>
              <w:t>大学俄语、大学日语根据特殊专业需求开设。</w:t>
            </w:r>
          </w:p>
        </w:tc>
      </w:tr>
      <w:tr w:rsidR="00165442">
        <w:trPr>
          <w:cantSplit/>
          <w:trHeight w:val="170"/>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r w:rsidR="00165442">
        <w:trPr>
          <w:cantSplit/>
          <w:trHeight w:val="76"/>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r w:rsidR="00165442">
        <w:trPr>
          <w:cantSplit/>
          <w:trHeight w:val="366"/>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bl>
    <w:p w:rsidR="00165442" w:rsidRDefault="00C1743F" w:rsidP="000273F2">
      <w:pPr>
        <w:spacing w:beforeLines="50" w:afterLines="50"/>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p w:rsidR="00BF18E8" w:rsidRDefault="00BF18E8" w:rsidP="000273F2">
      <w:pPr>
        <w:spacing w:beforeLines="50" w:afterLines="50"/>
        <w:ind w:firstLineChars="200" w:firstLine="420"/>
        <w:rPr>
          <w:rFonts w:ascii="宋体"/>
          <w:bCs/>
        </w:rPr>
      </w:pP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65442">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15"/>
          <w:jc w:val="center"/>
        </w:trPr>
        <w:tc>
          <w:tcPr>
            <w:tcW w:w="957"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54"/>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165442">
        <w:trPr>
          <w:cantSplit/>
          <w:trHeight w:val="160"/>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165442">
        <w:trPr>
          <w:cantSplit/>
          <w:trHeight w:val="80"/>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165442">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43000104</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165442">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2520" w:type="dxa"/>
            <w:tcBorders>
              <w:bottom w:val="single" w:sz="12" w:space="0" w:color="auto"/>
            </w:tcBorders>
            <w:tcMar>
              <w:top w:w="57" w:type="dxa"/>
              <w:left w:w="57" w:type="dxa"/>
              <w:bottom w:w="57" w:type="dxa"/>
              <w:right w:w="57" w:type="dxa"/>
            </w:tcMar>
            <w:vAlign w:val="center"/>
          </w:tcPr>
          <w:p w:rsidR="00165442" w:rsidRDefault="00C1743F">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不计学分</w:t>
            </w:r>
          </w:p>
        </w:tc>
      </w:tr>
    </w:tbl>
    <w:p w:rsidR="00165442" w:rsidRDefault="00C1743F" w:rsidP="000273F2">
      <w:pPr>
        <w:spacing w:beforeLines="50"/>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165442" w:rsidRDefault="00C1743F" w:rsidP="000273F2">
      <w:pPr>
        <w:spacing w:beforeLines="50" w:afterLines="50"/>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165442" w:rsidRDefault="00C1743F" w:rsidP="000273F2">
      <w:pPr>
        <w:spacing w:beforeLines="50" w:afterLines="50"/>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9782" w:type="dxa"/>
        <w:jc w:val="center"/>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4"/>
        <w:gridCol w:w="2750"/>
        <w:gridCol w:w="607"/>
        <w:gridCol w:w="540"/>
        <w:gridCol w:w="540"/>
        <w:gridCol w:w="540"/>
        <w:gridCol w:w="540"/>
        <w:gridCol w:w="893"/>
        <w:gridCol w:w="7"/>
        <w:gridCol w:w="540"/>
        <w:gridCol w:w="540"/>
        <w:gridCol w:w="1311"/>
      </w:tblGrid>
      <w:tr w:rsidR="00165442">
        <w:trPr>
          <w:cantSplit/>
          <w:trHeight w:val="234"/>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974"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75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57"/>
          <w:jc w:val="center"/>
        </w:trPr>
        <w:tc>
          <w:tcPr>
            <w:tcW w:w="974"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71000</w:t>
            </w:r>
            <w:r>
              <w:rPr>
                <w:rFonts w:ascii="宋体" w:hAnsi="宋体" w:hint="eastAsia"/>
                <w:sz w:val="18"/>
              </w:rPr>
              <w:t>1</w:t>
            </w:r>
            <w:r>
              <w:rPr>
                <w:rFonts w:ascii="宋体" w:hAnsi="宋体"/>
                <w:sz w:val="18"/>
              </w:rPr>
              <w:t>01</w:t>
            </w:r>
          </w:p>
        </w:tc>
        <w:tc>
          <w:tcPr>
            <w:tcW w:w="275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165442" w:rsidRPr="00BF18E8" w:rsidRDefault="00C1743F">
            <w:pPr>
              <w:spacing w:line="160" w:lineRule="exact"/>
              <w:rPr>
                <w:rFonts w:ascii="宋体"/>
                <w:sz w:val="15"/>
                <w:szCs w:val="15"/>
              </w:rPr>
            </w:pPr>
            <w:r w:rsidRPr="00BF18E8">
              <w:rPr>
                <w:rFonts w:ascii="宋体" w:hint="eastAsia"/>
                <w:sz w:val="15"/>
                <w:szCs w:val="15"/>
              </w:rPr>
              <w:t>全校</w:t>
            </w:r>
          </w:p>
        </w:tc>
      </w:tr>
      <w:tr w:rsidR="00165442">
        <w:trPr>
          <w:cantSplit/>
          <w:trHeight w:val="66"/>
          <w:jc w:val="center"/>
        </w:trPr>
        <w:tc>
          <w:tcPr>
            <w:tcW w:w="974"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7100020</w:t>
            </w:r>
            <w:r>
              <w:rPr>
                <w:rFonts w:ascii="宋体" w:hAnsi="宋体" w:hint="eastAsia"/>
                <w:sz w:val="18"/>
              </w:rPr>
              <w:t>2</w:t>
            </w:r>
          </w:p>
        </w:tc>
        <w:tc>
          <w:tcPr>
            <w:tcW w:w="2750" w:type="dxa"/>
            <w:tcMar>
              <w:top w:w="57" w:type="dxa"/>
              <w:left w:w="57" w:type="dxa"/>
              <w:bottom w:w="57" w:type="dxa"/>
              <w:right w:w="57" w:type="dxa"/>
            </w:tcMar>
            <w:vAlign w:val="center"/>
          </w:tcPr>
          <w:p w:rsidR="00165442" w:rsidRDefault="00C1743F">
            <w:pPr>
              <w:spacing w:line="280" w:lineRule="exact"/>
              <w:rPr>
                <w:rFonts w:ascii="宋体" w:hAnsi="宋体"/>
                <w:sz w:val="18"/>
              </w:rPr>
            </w:pPr>
            <w:r>
              <w:rPr>
                <w:rFonts w:ascii="宋体" w:hAnsi="宋体" w:hint="eastAsia"/>
                <w:sz w:val="18"/>
              </w:rPr>
              <w:t>高级语言程序设计（文）</w:t>
            </w:r>
          </w:p>
        </w:tc>
        <w:tc>
          <w:tcPr>
            <w:tcW w:w="607"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Pr="00BF18E8" w:rsidRDefault="00C1743F">
            <w:pPr>
              <w:spacing w:line="280" w:lineRule="exact"/>
              <w:rPr>
                <w:rFonts w:ascii="宋体"/>
                <w:sz w:val="15"/>
                <w:szCs w:val="15"/>
              </w:rPr>
            </w:pPr>
            <w:r w:rsidRPr="00BF18E8">
              <w:rPr>
                <w:rFonts w:ascii="宋体" w:hint="eastAsia"/>
                <w:sz w:val="15"/>
                <w:szCs w:val="15"/>
              </w:rPr>
              <w:t>文管</w:t>
            </w:r>
            <w:r w:rsidRPr="00BF18E8">
              <w:rPr>
                <w:rFonts w:ascii="宋体" w:hAnsi="宋体" w:hint="eastAsia"/>
                <w:bCs/>
                <w:sz w:val="15"/>
                <w:szCs w:val="15"/>
              </w:rPr>
              <w:t>类</w:t>
            </w:r>
          </w:p>
        </w:tc>
      </w:tr>
      <w:tr w:rsidR="00165442">
        <w:trPr>
          <w:cantSplit/>
          <w:trHeight w:val="66"/>
          <w:jc w:val="center"/>
        </w:trPr>
        <w:tc>
          <w:tcPr>
            <w:tcW w:w="974" w:type="dxa"/>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7100020</w:t>
            </w:r>
            <w:r>
              <w:rPr>
                <w:rFonts w:ascii="宋体" w:hAnsi="宋体" w:hint="eastAsia"/>
                <w:sz w:val="18"/>
              </w:rPr>
              <w:t>4</w:t>
            </w:r>
          </w:p>
        </w:tc>
        <w:tc>
          <w:tcPr>
            <w:tcW w:w="2750" w:type="dxa"/>
            <w:tcBorders>
              <w:bottom w:val="single" w:sz="12" w:space="0" w:color="auto"/>
            </w:tcBorders>
            <w:vAlign w:val="center"/>
          </w:tcPr>
          <w:p w:rsidR="00165442" w:rsidRDefault="00C1743F">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165442" w:rsidRDefault="00C1743F">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165442" w:rsidRDefault="00C1743F">
            <w:pPr>
              <w:spacing w:line="160" w:lineRule="exact"/>
              <w:rPr>
                <w:sz w:val="15"/>
                <w:szCs w:val="15"/>
              </w:rPr>
            </w:pPr>
            <w:r>
              <w:rPr>
                <w:rFonts w:ascii="宋体" w:hAnsi="宋体" w:hint="eastAsia"/>
                <w:bCs/>
                <w:sz w:val="13"/>
                <w:szCs w:val="13"/>
              </w:rPr>
              <w:t>艺术体育类专业通过国家一级，其他专业通过国家二级</w:t>
            </w:r>
          </w:p>
        </w:tc>
      </w:tr>
    </w:tbl>
    <w:p w:rsidR="00165442" w:rsidRDefault="00C1743F" w:rsidP="000273F2">
      <w:pPr>
        <w:spacing w:beforeLines="50" w:afterLines="50"/>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3"/>
        <w:gridCol w:w="2501"/>
        <w:gridCol w:w="712"/>
        <w:gridCol w:w="517"/>
        <w:gridCol w:w="517"/>
        <w:gridCol w:w="517"/>
        <w:gridCol w:w="517"/>
        <w:gridCol w:w="862"/>
        <w:gridCol w:w="519"/>
        <w:gridCol w:w="517"/>
        <w:gridCol w:w="1260"/>
      </w:tblGrid>
      <w:tr w:rsidR="00165442">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933"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01"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rsidTr="00BF18E8">
        <w:trPr>
          <w:cantSplit/>
          <w:trHeight w:val="57"/>
          <w:jc w:val="center"/>
        </w:trPr>
        <w:tc>
          <w:tcPr>
            <w:tcW w:w="933" w:type="dxa"/>
            <w:tcBorders>
              <w:left w:val="nil"/>
            </w:tcBorders>
            <w:tcMar>
              <w:top w:w="57" w:type="dxa"/>
              <w:left w:w="57" w:type="dxa"/>
              <w:bottom w:w="57" w:type="dxa"/>
              <w:right w:w="57" w:type="dxa"/>
            </w:tcMar>
            <w:vAlign w:val="center"/>
          </w:tcPr>
          <w:p w:rsidR="00165442" w:rsidRDefault="00165442" w:rsidP="00BF18E8">
            <w:pPr>
              <w:spacing w:line="280" w:lineRule="exact"/>
              <w:jc w:val="center"/>
              <w:rPr>
                <w:rFonts w:ascii="宋体"/>
                <w:sz w:val="18"/>
              </w:rPr>
            </w:pPr>
          </w:p>
        </w:tc>
        <w:tc>
          <w:tcPr>
            <w:tcW w:w="2501"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165442" w:rsidRDefault="00165442" w:rsidP="00BF18E8">
            <w:pPr>
              <w:spacing w:line="160" w:lineRule="exact"/>
              <w:jc w:val="center"/>
              <w:rPr>
                <w:rFonts w:ascii="宋体"/>
                <w:sz w:val="13"/>
                <w:szCs w:val="13"/>
              </w:rPr>
            </w:pPr>
          </w:p>
        </w:tc>
      </w:tr>
      <w:tr w:rsidR="00165442" w:rsidTr="00BF18E8">
        <w:trPr>
          <w:cantSplit/>
          <w:trHeight w:val="226"/>
          <w:jc w:val="center"/>
        </w:trPr>
        <w:tc>
          <w:tcPr>
            <w:tcW w:w="933" w:type="dxa"/>
            <w:tcBorders>
              <w:left w:val="nil"/>
            </w:tcBorders>
            <w:tcMar>
              <w:top w:w="57" w:type="dxa"/>
              <w:left w:w="57" w:type="dxa"/>
              <w:bottom w:w="57" w:type="dxa"/>
              <w:right w:w="57" w:type="dxa"/>
            </w:tcMar>
            <w:vAlign w:val="center"/>
          </w:tcPr>
          <w:p w:rsidR="00165442" w:rsidRDefault="00165442" w:rsidP="00BF18E8">
            <w:pPr>
              <w:spacing w:line="280" w:lineRule="exact"/>
              <w:jc w:val="center"/>
              <w:rPr>
                <w:rFonts w:ascii="宋体"/>
                <w:sz w:val="18"/>
              </w:rPr>
            </w:pPr>
          </w:p>
        </w:tc>
        <w:tc>
          <w:tcPr>
            <w:tcW w:w="2501"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165442" w:rsidRPr="00BF18E8" w:rsidRDefault="00C1743F" w:rsidP="00BF18E8">
            <w:pPr>
              <w:spacing w:line="280" w:lineRule="exact"/>
              <w:jc w:val="center"/>
              <w:rPr>
                <w:rFonts w:ascii="宋体" w:hAnsi="宋体"/>
                <w:sz w:val="18"/>
              </w:rPr>
            </w:pPr>
            <w:r>
              <w:rPr>
                <w:rFonts w:ascii="宋体" w:hAnsi="宋体"/>
                <w:sz w:val="18"/>
              </w:rPr>
              <w:t>20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165442" w:rsidRDefault="00165442" w:rsidP="00BF18E8">
            <w:pPr>
              <w:spacing w:line="160" w:lineRule="exact"/>
              <w:jc w:val="center"/>
              <w:rPr>
                <w:rFonts w:ascii="宋体"/>
                <w:sz w:val="13"/>
                <w:szCs w:val="13"/>
              </w:rPr>
            </w:pPr>
          </w:p>
        </w:tc>
      </w:tr>
      <w:tr w:rsidR="00165442">
        <w:trPr>
          <w:cantSplit/>
          <w:trHeight w:val="66"/>
          <w:jc w:val="center"/>
        </w:trPr>
        <w:tc>
          <w:tcPr>
            <w:tcW w:w="7076" w:type="dxa"/>
            <w:gridSpan w:val="8"/>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小计</w:t>
            </w:r>
          </w:p>
        </w:tc>
        <w:tc>
          <w:tcPr>
            <w:tcW w:w="519" w:type="dxa"/>
            <w:tcBorders>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2</w:t>
            </w:r>
          </w:p>
        </w:tc>
        <w:tc>
          <w:tcPr>
            <w:tcW w:w="517" w:type="dxa"/>
            <w:tcBorders>
              <w:bottom w:val="single" w:sz="12" w:space="0" w:color="auto"/>
              <w:right w:val="nil"/>
            </w:tcBorders>
            <w:tcMar>
              <w:top w:w="57" w:type="dxa"/>
              <w:left w:w="57" w:type="dxa"/>
              <w:bottom w:w="57" w:type="dxa"/>
              <w:right w:w="57" w:type="dxa"/>
            </w:tcMar>
            <w:vAlign w:val="center"/>
          </w:tcPr>
          <w:p w:rsidR="00165442" w:rsidRDefault="00165442">
            <w:pPr>
              <w:spacing w:line="160" w:lineRule="exact"/>
              <w:rPr>
                <w:sz w:val="15"/>
                <w:szCs w:val="15"/>
              </w:rPr>
            </w:pPr>
          </w:p>
        </w:tc>
        <w:tc>
          <w:tcPr>
            <w:tcW w:w="1260" w:type="dxa"/>
            <w:tcBorders>
              <w:bottom w:val="single" w:sz="12" w:space="0" w:color="auto"/>
              <w:right w:val="nil"/>
            </w:tcBorders>
            <w:vAlign w:val="center"/>
          </w:tcPr>
          <w:p w:rsidR="00165442" w:rsidRDefault="00165442">
            <w:pPr>
              <w:spacing w:line="160" w:lineRule="exact"/>
              <w:rPr>
                <w:sz w:val="15"/>
                <w:szCs w:val="15"/>
              </w:rPr>
            </w:pPr>
          </w:p>
        </w:tc>
      </w:tr>
    </w:tbl>
    <w:p w:rsidR="00165442" w:rsidRDefault="00C1743F" w:rsidP="000273F2">
      <w:pPr>
        <w:spacing w:beforeLines="50" w:afterLines="50"/>
      </w:pPr>
      <w:r>
        <w:t xml:space="preserve">     2</w:t>
      </w:r>
      <w:r>
        <w:rPr>
          <w:rFonts w:hint="eastAsia"/>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0"/>
        <w:gridCol w:w="1336"/>
        <w:gridCol w:w="672"/>
        <w:gridCol w:w="532"/>
        <w:gridCol w:w="546"/>
        <w:gridCol w:w="826"/>
        <w:gridCol w:w="699"/>
        <w:gridCol w:w="548"/>
        <w:gridCol w:w="552"/>
        <w:gridCol w:w="552"/>
        <w:gridCol w:w="1210"/>
      </w:tblGrid>
      <w:tr w:rsidR="00165442">
        <w:trPr>
          <w:cantSplit/>
          <w:trHeight w:val="234"/>
          <w:jc w:val="center"/>
        </w:trPr>
        <w:tc>
          <w:tcPr>
            <w:tcW w:w="1950" w:type="dxa"/>
            <w:vMerge w:val="restart"/>
            <w:tcBorders>
              <w:top w:val="single" w:sz="12" w:space="0" w:color="auto"/>
              <w:left w:val="nil"/>
            </w:tcBorders>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1950" w:type="dxa"/>
            <w:vMerge/>
            <w:tcBorders>
              <w:left w:val="nil"/>
            </w:tcBorders>
          </w:tcPr>
          <w:p w:rsidR="00165442" w:rsidRDefault="00165442">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40"/>
          <w:jc w:val="center"/>
        </w:trPr>
        <w:tc>
          <w:tcPr>
            <w:tcW w:w="1950" w:type="dxa"/>
            <w:vMerge w:val="restart"/>
            <w:tcBorders>
              <w:left w:val="nil"/>
            </w:tcBorders>
            <w:vAlign w:val="center"/>
          </w:tcPr>
          <w:p w:rsidR="00165442" w:rsidRPr="000F5B10" w:rsidRDefault="00C1743F">
            <w:pPr>
              <w:snapToGrid w:val="0"/>
              <w:spacing w:line="280" w:lineRule="exact"/>
              <w:jc w:val="left"/>
              <w:rPr>
                <w:rFonts w:ascii="宋体"/>
                <w:sz w:val="18"/>
                <w:szCs w:val="18"/>
              </w:rPr>
            </w:pPr>
            <w:r w:rsidRPr="000F5B10">
              <w:rPr>
                <w:rFonts w:ascii="宋体" w:hAnsi="宋体" w:hint="eastAsia"/>
                <w:sz w:val="18"/>
                <w:szCs w:val="18"/>
              </w:rPr>
              <w:t>文史经典与文化传承</w:t>
            </w:r>
          </w:p>
        </w:tc>
        <w:tc>
          <w:tcPr>
            <w:tcW w:w="1336"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hint="eastAsia"/>
                <w:sz w:val="18"/>
                <w:szCs w:val="18"/>
              </w:rPr>
              <w:t>大学语文</w:t>
            </w:r>
          </w:p>
        </w:tc>
        <w:tc>
          <w:tcPr>
            <w:tcW w:w="672"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hint="eastAsia"/>
                <w:sz w:val="18"/>
                <w:szCs w:val="18"/>
              </w:rPr>
              <w:t>限选</w:t>
            </w:r>
          </w:p>
        </w:tc>
        <w:tc>
          <w:tcPr>
            <w:tcW w:w="532" w:type="dxa"/>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699"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rsidR="00165442" w:rsidRDefault="00C1743F">
            <w:pPr>
              <w:spacing w:line="160" w:lineRule="exact"/>
              <w:jc w:val="center"/>
              <w:rPr>
                <w:rFonts w:ascii="宋体" w:hAnsi="宋体"/>
                <w:sz w:val="13"/>
                <w:szCs w:val="13"/>
              </w:rPr>
            </w:pPr>
            <w:r>
              <w:rPr>
                <w:rFonts w:ascii="宋体" w:hAnsi="宋体" w:hint="eastAsia"/>
                <w:sz w:val="13"/>
                <w:szCs w:val="13"/>
              </w:rPr>
              <w:t>考查</w:t>
            </w:r>
          </w:p>
        </w:tc>
        <w:tc>
          <w:tcPr>
            <w:tcW w:w="1210" w:type="dxa"/>
            <w:vMerge w:val="restart"/>
            <w:tcBorders>
              <w:right w:val="nil"/>
            </w:tcBorders>
            <w:tcMar>
              <w:top w:w="57" w:type="dxa"/>
              <w:left w:w="57" w:type="dxa"/>
              <w:bottom w:w="57" w:type="dxa"/>
              <w:right w:w="57" w:type="dxa"/>
            </w:tcMar>
            <w:vAlign w:val="center"/>
          </w:tcPr>
          <w:p w:rsidR="00165442" w:rsidRDefault="00C1743F">
            <w:pPr>
              <w:spacing w:line="160" w:lineRule="exact"/>
              <w:jc w:val="left"/>
              <w:rPr>
                <w:rFonts w:ascii="宋体" w:hAnsi="宋体"/>
                <w:sz w:val="13"/>
                <w:szCs w:val="13"/>
              </w:rPr>
            </w:pPr>
            <w:r>
              <w:rPr>
                <w:rFonts w:ascii="宋体" w:hAnsi="宋体" w:hint="eastAsia"/>
                <w:sz w:val="13"/>
                <w:szCs w:val="13"/>
              </w:rPr>
              <w:t>学生必须跨学科</w:t>
            </w:r>
          </w:p>
          <w:p w:rsidR="00165442" w:rsidRDefault="00C1743F">
            <w:pPr>
              <w:spacing w:line="160" w:lineRule="exact"/>
              <w:jc w:val="left"/>
              <w:rPr>
                <w:rFonts w:ascii="宋体" w:hAnsi="宋体"/>
                <w:sz w:val="13"/>
                <w:szCs w:val="13"/>
              </w:rPr>
            </w:pPr>
            <w:r>
              <w:rPr>
                <w:rFonts w:ascii="宋体" w:hAnsi="宋体" w:hint="eastAsia"/>
                <w:sz w:val="13"/>
                <w:szCs w:val="13"/>
              </w:rPr>
              <w:t>门类选修</w:t>
            </w:r>
          </w:p>
        </w:tc>
      </w:tr>
      <w:tr w:rsidR="00165442">
        <w:trPr>
          <w:cantSplit/>
          <w:trHeight w:val="240"/>
          <w:jc w:val="center"/>
        </w:trPr>
        <w:tc>
          <w:tcPr>
            <w:tcW w:w="1950" w:type="dxa"/>
            <w:vMerge/>
            <w:tcBorders>
              <w:left w:val="nil"/>
            </w:tcBorders>
            <w:vAlign w:val="center"/>
          </w:tcPr>
          <w:p w:rsidR="00165442" w:rsidRDefault="00165442">
            <w:pPr>
              <w:snapToGrid w:val="0"/>
              <w:spacing w:line="280" w:lineRule="exact"/>
              <w:jc w:val="left"/>
              <w:rPr>
                <w:rFonts w:ascii="宋体" w:hAnsi="宋体"/>
                <w:sz w:val="15"/>
                <w:szCs w:val="15"/>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sz w:val="15"/>
                <w:szCs w:val="15"/>
              </w:rPr>
            </w:pPr>
            <w:r>
              <w:rPr>
                <w:rFonts w:ascii="宋体" w:hAnsi="宋体" w:hint="eastAsia"/>
                <w:sz w:val="15"/>
                <w:szCs w:val="15"/>
              </w:rPr>
              <w:t>课程规格为</w:t>
            </w:r>
            <w:r>
              <w:rPr>
                <w:rFonts w:ascii="宋体" w:hAnsi="宋体"/>
                <w:sz w:val="15"/>
                <w:szCs w:val="15"/>
              </w:rPr>
              <w:t>1—2</w:t>
            </w:r>
            <w:r>
              <w:rPr>
                <w:rFonts w:ascii="宋体" w:hAnsi="宋体" w:hint="eastAsia"/>
                <w:sz w:val="15"/>
                <w:szCs w:val="15"/>
              </w:rPr>
              <w:t>学分</w:t>
            </w:r>
            <w:r>
              <w:rPr>
                <w:rFonts w:ascii="宋体" w:hAnsi="宋体"/>
                <w:sz w:val="15"/>
                <w:szCs w:val="15"/>
              </w:rPr>
              <w:t>/</w:t>
            </w:r>
            <w:r>
              <w:rPr>
                <w:rFonts w:ascii="宋体" w:hAnsi="宋体" w:hint="eastAsia"/>
                <w:sz w:val="15"/>
                <w:szCs w:val="15"/>
              </w:rPr>
              <w:t>门，</w:t>
            </w:r>
            <w:r>
              <w:rPr>
                <w:rFonts w:ascii="宋体" w:hAnsi="宋体"/>
                <w:sz w:val="15"/>
                <w:szCs w:val="15"/>
              </w:rPr>
              <w:t>18—36</w:t>
            </w:r>
            <w:r>
              <w:rPr>
                <w:rFonts w:ascii="宋体" w:hAnsi="宋体" w:hint="eastAsia"/>
                <w:sz w:val="15"/>
                <w:szCs w:val="15"/>
              </w:rPr>
              <w:t>学时</w:t>
            </w:r>
            <w:r>
              <w:rPr>
                <w:rFonts w:ascii="宋体" w:hAnsi="宋体"/>
                <w:sz w:val="15"/>
                <w:szCs w:val="15"/>
              </w:rPr>
              <w:t>/</w:t>
            </w:r>
            <w:r>
              <w:rPr>
                <w:rFonts w:ascii="宋体" w:hAnsi="宋体" w:hint="eastAsia"/>
                <w:sz w:val="15"/>
                <w:szCs w:val="15"/>
              </w:rPr>
              <w:t>门，每学期选课前公布</w:t>
            </w:r>
          </w:p>
        </w:tc>
        <w:tc>
          <w:tcPr>
            <w:tcW w:w="552" w:type="dxa"/>
            <w:tcBorders>
              <w:left w:val="nil"/>
            </w:tcBorders>
            <w:tcMar>
              <w:top w:w="57" w:type="dxa"/>
              <w:left w:w="57" w:type="dxa"/>
              <w:bottom w:w="57" w:type="dxa"/>
              <w:right w:w="57" w:type="dxa"/>
            </w:tcMar>
            <w:vAlign w:val="center"/>
          </w:tcPr>
          <w:p w:rsidR="00165442" w:rsidRDefault="00165442">
            <w:pPr>
              <w:snapToGrid w:val="0"/>
              <w:spacing w:line="280" w:lineRule="exact"/>
              <w:jc w:val="center"/>
            </w:pPr>
          </w:p>
        </w:tc>
        <w:tc>
          <w:tcPr>
            <w:tcW w:w="552" w:type="dxa"/>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left"/>
              <w:rPr>
                <w:rFonts w:ascii="宋体" w:hAnsi="宋体"/>
                <w:sz w:val="13"/>
                <w:szCs w:val="13"/>
              </w:rPr>
            </w:pPr>
          </w:p>
        </w:tc>
      </w:tr>
      <w:tr w:rsidR="00165442" w:rsidTr="00BF18E8">
        <w:trPr>
          <w:cantSplit/>
          <w:trHeight w:hRule="exact" w:val="504"/>
          <w:jc w:val="center"/>
        </w:trPr>
        <w:tc>
          <w:tcPr>
            <w:tcW w:w="1950" w:type="dxa"/>
            <w:tcBorders>
              <w:left w:val="nil"/>
            </w:tcBorders>
            <w:vAlign w:val="center"/>
          </w:tcPr>
          <w:p w:rsidR="00165442" w:rsidRPr="000F5B10" w:rsidRDefault="00C1743F">
            <w:pPr>
              <w:snapToGrid w:val="0"/>
              <w:spacing w:line="280" w:lineRule="exact"/>
              <w:jc w:val="left"/>
              <w:rPr>
                <w:rFonts w:ascii="宋体"/>
                <w:sz w:val="18"/>
                <w:szCs w:val="18"/>
              </w:rPr>
            </w:pPr>
            <w:bookmarkStart w:id="2" w:name="OLE_LINK5" w:colFirst="1" w:colLast="2"/>
            <w:r w:rsidRPr="000F5B10">
              <w:rPr>
                <w:rFonts w:ascii="宋体" w:hAnsi="宋体" w:hint="eastAsia"/>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napToGrid w:val="0"/>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512"/>
          <w:jc w:val="center"/>
        </w:trPr>
        <w:tc>
          <w:tcPr>
            <w:tcW w:w="1950" w:type="dxa"/>
            <w:tcBorders>
              <w:left w:val="nil"/>
            </w:tcBorders>
            <w:vAlign w:val="center"/>
          </w:tcPr>
          <w:p w:rsidR="00165442" w:rsidRPr="000F5B10" w:rsidRDefault="00C1743F">
            <w:pPr>
              <w:snapToGrid w:val="0"/>
              <w:spacing w:line="280" w:lineRule="exact"/>
              <w:jc w:val="left"/>
              <w:rPr>
                <w:rFonts w:ascii="宋体"/>
                <w:sz w:val="18"/>
                <w:szCs w:val="18"/>
              </w:rPr>
            </w:pPr>
            <w:r w:rsidRPr="000F5B10">
              <w:rPr>
                <w:rFonts w:ascii="宋体" w:hAnsi="宋体" w:hint="eastAsia"/>
                <w:sz w:val="18"/>
                <w:szCs w:val="18"/>
              </w:rPr>
              <w:lastRenderedPageBreak/>
              <w:t>哲学智慧与批判思维</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639"/>
          <w:jc w:val="center"/>
        </w:trPr>
        <w:tc>
          <w:tcPr>
            <w:tcW w:w="1950" w:type="dxa"/>
            <w:tcBorders>
              <w:left w:val="nil"/>
            </w:tcBorders>
            <w:vAlign w:val="center"/>
          </w:tcPr>
          <w:p w:rsidR="00165442" w:rsidRPr="000F5B10" w:rsidRDefault="00C1743F">
            <w:pPr>
              <w:spacing w:line="280" w:lineRule="exact"/>
              <w:jc w:val="left"/>
              <w:rPr>
                <w:rFonts w:ascii="宋体"/>
                <w:sz w:val="18"/>
                <w:szCs w:val="18"/>
              </w:rPr>
            </w:pPr>
            <w:r w:rsidRPr="000F5B10">
              <w:rPr>
                <w:rFonts w:ascii="宋体" w:hAnsi="宋体" w:hint="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366"/>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374"/>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艺术品鉴与人文情怀</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tr w:rsidR="00165442" w:rsidTr="00BF18E8">
        <w:trPr>
          <w:cantSplit/>
          <w:trHeight w:hRule="exact" w:val="309"/>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bookmarkEnd w:id="2"/>
      <w:tr w:rsidR="00165442" w:rsidTr="00BF18E8">
        <w:trPr>
          <w:cantSplit/>
          <w:trHeight w:val="238"/>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tcBorders>
              <w:right w:val="nil"/>
            </w:tcBorders>
            <w:tcMar>
              <w:top w:w="57" w:type="dxa"/>
              <w:left w:w="57" w:type="dxa"/>
              <w:bottom w:w="57" w:type="dxa"/>
              <w:right w:w="57" w:type="dxa"/>
            </w:tcMar>
            <w:vAlign w:val="center"/>
          </w:tcPr>
          <w:p w:rsidR="00165442" w:rsidRDefault="00C1743F">
            <w:pPr>
              <w:spacing w:line="160" w:lineRule="exact"/>
              <w:jc w:val="left"/>
              <w:rPr>
                <w:sz w:val="18"/>
                <w:szCs w:val="18"/>
              </w:rPr>
            </w:pPr>
            <w:r>
              <w:rPr>
                <w:rFonts w:ascii="宋体" w:hAnsi="宋体" w:hint="eastAsia"/>
                <w:sz w:val="13"/>
                <w:szCs w:val="13"/>
              </w:rPr>
              <w:t>师范类专业学生必须至少修读本系列3学分课程</w:t>
            </w:r>
          </w:p>
        </w:tc>
      </w:tr>
      <w:bookmarkEnd w:id="1"/>
      <w:tr w:rsidR="00165442">
        <w:trPr>
          <w:cantSplit/>
          <w:trHeight w:val="66"/>
          <w:jc w:val="center"/>
        </w:trPr>
        <w:tc>
          <w:tcPr>
            <w:tcW w:w="7109" w:type="dxa"/>
            <w:gridSpan w:val="8"/>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小计</w:t>
            </w:r>
          </w:p>
        </w:tc>
        <w:tc>
          <w:tcPr>
            <w:tcW w:w="552" w:type="dxa"/>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10</w:t>
            </w:r>
          </w:p>
        </w:tc>
        <w:tc>
          <w:tcPr>
            <w:tcW w:w="552" w:type="dxa"/>
            <w:tcBorders>
              <w:bottom w:val="single" w:sz="12" w:space="0" w:color="auto"/>
            </w:tcBorders>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1210" w:type="dxa"/>
            <w:tcBorders>
              <w:bottom w:val="single" w:sz="12" w:space="0" w:color="auto"/>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tbl>
    <w:p w:rsidR="00C21D8C" w:rsidRPr="00C21D8C" w:rsidRDefault="00C21D8C" w:rsidP="000273F2">
      <w:pPr>
        <w:adjustRightInd w:val="0"/>
        <w:snapToGrid w:val="0"/>
        <w:spacing w:beforeLines="50" w:afterLines="50" w:line="420" w:lineRule="atLeast"/>
        <w:ind w:firstLineChars="200" w:firstLine="420"/>
        <w:rPr>
          <w:rFonts w:ascii="宋体" w:hAnsi="宋体"/>
          <w:bCs/>
        </w:rPr>
      </w:pPr>
      <w:r w:rsidRPr="00A059CE">
        <w:rPr>
          <w:rFonts w:ascii="宋体" w:hAnsi="宋体" w:hint="eastAsia"/>
          <w:bCs/>
        </w:rPr>
        <w:t>注:本专业学生可不修读</w:t>
      </w:r>
      <w:r w:rsidR="00EA5424">
        <w:rPr>
          <w:rFonts w:ascii="宋体" w:hAnsi="宋体" w:hint="eastAsia"/>
          <w:bCs/>
        </w:rPr>
        <w:t>通识教育课程模块中的</w:t>
      </w:r>
      <w:r w:rsidRPr="00A059CE">
        <w:rPr>
          <w:rFonts w:ascii="宋体" w:hAnsi="宋体" w:hint="eastAsia"/>
          <w:bCs/>
        </w:rPr>
        <w:t>《大学语文》课程。</w:t>
      </w:r>
    </w:p>
    <w:p w:rsidR="00165442" w:rsidRDefault="00C1743F" w:rsidP="000273F2">
      <w:pPr>
        <w:adjustRightInd w:val="0"/>
        <w:snapToGrid w:val="0"/>
        <w:spacing w:beforeLines="50" w:afterLines="50" w:line="420" w:lineRule="atLeast"/>
        <w:ind w:firstLineChars="200" w:firstLine="420"/>
        <w:rPr>
          <w:rFonts w:ascii="宋体"/>
          <w:bCs/>
        </w:rPr>
      </w:pPr>
      <w:r>
        <w:rPr>
          <w:rFonts w:ascii="宋体" w:hAnsi="宋体" w:hint="eastAsia"/>
          <w:bCs/>
        </w:rPr>
        <w:t>以上所列学校平台课程的学分修读要求如下：</w:t>
      </w:r>
    </w:p>
    <w:p w:rsidR="00165442" w:rsidRDefault="00C1743F" w:rsidP="00F92EF0">
      <w:pPr>
        <w:spacing w:line="420" w:lineRule="atLeast"/>
        <w:ind w:firstLineChars="200" w:firstLine="364"/>
        <w:rPr>
          <w:rFonts w:ascii="宋体" w:hAnsi="宋体"/>
          <w:i/>
          <w:szCs w:val="21"/>
        </w:rPr>
      </w:pPr>
      <w:r>
        <w:rPr>
          <w:rFonts w:ascii="宋体" w:hAnsi="宋体" w:hint="eastAsia"/>
          <w:iCs/>
          <w:spacing w:val="-14"/>
          <w:szCs w:val="21"/>
        </w:rPr>
        <w:t>学校平台课程中，学生应修满52.5学分，其中：</w:t>
      </w:r>
      <w:r>
        <w:rPr>
          <w:rFonts w:ascii="宋体" w:hAnsi="宋体" w:hint="eastAsia"/>
          <w:iCs/>
          <w:szCs w:val="21"/>
        </w:rPr>
        <w:t>必修</w:t>
      </w:r>
      <w:r>
        <w:rPr>
          <w:rFonts w:ascii="宋体" w:hAnsi="宋体"/>
          <w:iCs/>
          <w:szCs w:val="21"/>
        </w:rPr>
        <w:t>3</w:t>
      </w:r>
      <w:r>
        <w:rPr>
          <w:rFonts w:ascii="宋体" w:hAnsi="宋体" w:hint="eastAsia"/>
          <w:iCs/>
          <w:szCs w:val="21"/>
        </w:rPr>
        <w:t>8学分，选修14.5学分</w:t>
      </w:r>
      <w:r>
        <w:rPr>
          <w:rFonts w:ascii="宋体" w:hAnsi="宋体" w:hint="eastAsia"/>
          <w:iCs/>
          <w:spacing w:val="-14"/>
          <w:szCs w:val="21"/>
        </w:rPr>
        <w:t>；</w:t>
      </w:r>
      <w:r>
        <w:rPr>
          <w:rFonts w:ascii="宋体" w:hAnsi="宋体" w:hint="eastAsia"/>
          <w:iCs/>
          <w:szCs w:val="21"/>
        </w:rPr>
        <w:t>课堂教学</w:t>
      </w:r>
      <w:r>
        <w:rPr>
          <w:rFonts w:ascii="宋体" w:hAnsi="宋体"/>
          <w:iCs/>
          <w:szCs w:val="21"/>
        </w:rPr>
        <w:t>4</w:t>
      </w:r>
      <w:r>
        <w:rPr>
          <w:rFonts w:ascii="宋体" w:hAnsi="宋体" w:hint="eastAsia"/>
          <w:iCs/>
          <w:szCs w:val="21"/>
        </w:rPr>
        <w:t>4.5学分，实践活动8学分</w:t>
      </w:r>
      <w:r>
        <w:rPr>
          <w:rFonts w:ascii="宋体" w:hAnsi="宋体" w:hint="eastAsia"/>
          <w:i/>
          <w:szCs w:val="21"/>
        </w:rPr>
        <w:t>。</w:t>
      </w:r>
    </w:p>
    <w:p w:rsidR="00165442" w:rsidRDefault="00C1743F" w:rsidP="000273F2">
      <w:pPr>
        <w:spacing w:beforeLines="50" w:afterLines="50" w:line="420" w:lineRule="atLeast"/>
        <w:ind w:firstLineChars="200" w:firstLine="420"/>
        <w:rPr>
          <w:rFonts w:ascii="宋体"/>
          <w:bCs/>
        </w:rPr>
      </w:pPr>
      <w:r>
        <w:rPr>
          <w:rFonts w:ascii="宋体" w:hAnsi="宋体" w:hint="eastAsia"/>
          <w:bCs/>
        </w:rPr>
        <w:t>（三）专业平台课程</w:t>
      </w:r>
    </w:p>
    <w:p w:rsidR="00165442" w:rsidRDefault="00C1743F" w:rsidP="000273F2">
      <w:pPr>
        <w:spacing w:beforeLines="50" w:afterLines="50" w:line="420" w:lineRule="atLeast"/>
        <w:ind w:firstLineChars="200" w:firstLine="420"/>
        <w:rPr>
          <w:rFonts w:ascii="宋体" w:hAnsi="宋体"/>
          <w:bCs/>
        </w:rPr>
      </w:pPr>
      <w:r>
        <w:rPr>
          <w:rFonts w:ascii="宋体" w:hAnsi="宋体"/>
          <w:bCs/>
        </w:rPr>
        <w:t>1</w:t>
      </w:r>
      <w:r>
        <w:rPr>
          <w:rFonts w:ascii="宋体" w:hAnsi="宋体" w:hint="eastAsia"/>
          <w:bCs/>
        </w:rPr>
        <w:t>.专业必修课程（学生须在本模块中完成71学分必修课程）</w:t>
      </w:r>
    </w:p>
    <w:tbl>
      <w:tblPr>
        <w:tblW w:w="9661"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2268"/>
        <w:gridCol w:w="426"/>
        <w:gridCol w:w="425"/>
        <w:gridCol w:w="425"/>
        <w:gridCol w:w="401"/>
        <w:gridCol w:w="382"/>
        <w:gridCol w:w="349"/>
        <w:gridCol w:w="349"/>
        <w:gridCol w:w="350"/>
        <w:gridCol w:w="349"/>
        <w:gridCol w:w="349"/>
        <w:gridCol w:w="350"/>
        <w:gridCol w:w="349"/>
        <w:gridCol w:w="350"/>
        <w:gridCol w:w="450"/>
        <w:gridCol w:w="450"/>
        <w:gridCol w:w="812"/>
      </w:tblGrid>
      <w:tr w:rsidR="00165442" w:rsidTr="00F92EF0">
        <w:trPr>
          <w:trHeight w:val="322"/>
        </w:trPr>
        <w:tc>
          <w:tcPr>
            <w:tcW w:w="82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课程</w:t>
            </w:r>
          </w:p>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hAns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165442" w:rsidTr="00F92EF0">
        <w:trPr>
          <w:trHeight w:val="209"/>
        </w:trPr>
        <w:tc>
          <w:tcPr>
            <w:tcW w:w="82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hAns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hAnsi="宋体"/>
                <w:sz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hAns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hAnsi="宋体"/>
                <w:sz w:val="18"/>
              </w:rPr>
            </w:pPr>
          </w:p>
        </w:tc>
      </w:tr>
      <w:tr w:rsidR="00165442" w:rsidTr="00F92EF0">
        <w:trPr>
          <w:trHeight w:val="403"/>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61002401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专业导引课</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5"/>
                <w:szCs w:val="15"/>
              </w:rPr>
              <w:t>参与式教学</w:t>
            </w:r>
            <w:r w:rsidR="007E7BEB">
              <w:rPr>
                <w:rFonts w:ascii="宋体" w:hAnsi="宋体" w:hint="eastAsia"/>
                <w:sz w:val="15"/>
                <w:szCs w:val="15"/>
              </w:rPr>
              <w:t>前9周开课</w:t>
            </w:r>
          </w:p>
        </w:tc>
      </w:tr>
      <w:tr w:rsidR="007E7BEB" w:rsidTr="00D102DC">
        <w:trPr>
          <w:trHeight w:val="270"/>
        </w:trPr>
        <w:tc>
          <w:tcPr>
            <w:tcW w:w="827" w:type="dxa"/>
            <w:tcBorders>
              <w:top w:val="single" w:sz="4" w:space="0" w:color="auto"/>
              <w:left w:val="nil"/>
              <w:bottom w:val="single" w:sz="4" w:space="0" w:color="auto"/>
              <w:right w:val="single" w:sz="4" w:space="0" w:color="auto"/>
            </w:tcBorders>
            <w:vAlign w:val="center"/>
          </w:tcPr>
          <w:p w:rsidR="007E7BEB" w:rsidRDefault="007E7BEB">
            <w:pPr>
              <w:spacing w:line="280" w:lineRule="exact"/>
              <w:ind w:leftChars="-50" w:left="-105" w:rightChars="-50" w:right="-105" w:firstLine="6"/>
              <w:jc w:val="center"/>
              <w:rPr>
                <w:sz w:val="18"/>
                <w:szCs w:val="18"/>
              </w:rPr>
            </w:pPr>
            <w:r>
              <w:rPr>
                <w:rFonts w:hint="eastAsia"/>
                <w:sz w:val="18"/>
                <w:szCs w:val="18"/>
              </w:rPr>
              <w:t>61002402</w:t>
            </w:r>
          </w:p>
        </w:tc>
        <w:tc>
          <w:tcPr>
            <w:tcW w:w="2268" w:type="dxa"/>
            <w:tcBorders>
              <w:top w:val="single" w:sz="4" w:space="0" w:color="auto"/>
              <w:left w:val="single" w:sz="4" w:space="0" w:color="auto"/>
              <w:bottom w:val="single" w:sz="4" w:space="0" w:color="auto"/>
              <w:right w:val="single" w:sz="4" w:space="0" w:color="auto"/>
            </w:tcBorders>
            <w:vAlign w:val="center"/>
          </w:tcPr>
          <w:p w:rsidR="007E7BEB" w:rsidRDefault="007E7BEB">
            <w:pPr>
              <w:spacing w:line="280" w:lineRule="exact"/>
              <w:jc w:val="center"/>
              <w:rPr>
                <w:sz w:val="18"/>
                <w:szCs w:val="18"/>
              </w:rPr>
            </w:pPr>
            <w:r>
              <w:rPr>
                <w:rFonts w:ascii="宋体" w:hAnsi="宋体" w:hint="eastAsia"/>
                <w:sz w:val="18"/>
              </w:rPr>
              <w:t>学科前沿课</w:t>
            </w:r>
          </w:p>
        </w:tc>
        <w:tc>
          <w:tcPr>
            <w:tcW w:w="426" w:type="dxa"/>
            <w:tcBorders>
              <w:top w:val="single" w:sz="4" w:space="0" w:color="auto"/>
              <w:left w:val="single" w:sz="4" w:space="0" w:color="auto"/>
              <w:bottom w:val="single" w:sz="4" w:space="0" w:color="auto"/>
              <w:right w:val="single" w:sz="4" w:space="0" w:color="auto"/>
            </w:tcBorders>
            <w:vAlign w:val="center"/>
          </w:tcPr>
          <w:p w:rsidR="007E7BEB" w:rsidRDefault="007E7BEB">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Default="007E7BEB">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7E7BEB" w:rsidRDefault="007E7BEB" w:rsidP="00D102DC">
            <w:r>
              <w:rPr>
                <w:rFonts w:ascii="宋体" w:hAnsi="宋体" w:hint="eastAsia"/>
                <w:sz w:val="15"/>
                <w:szCs w:val="15"/>
              </w:rPr>
              <w:t>参与式教学前9周开课</w:t>
            </w:r>
          </w:p>
        </w:tc>
      </w:tr>
      <w:tr w:rsidR="00165442" w:rsidTr="00F92EF0">
        <w:trPr>
          <w:trHeight w:val="270"/>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61002403</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中国古代史Ⅰ</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pPr>
              <w:spacing w:line="280" w:lineRule="exact"/>
              <w:ind w:rightChars="-50" w:right="-105" w:firstLine="6"/>
              <w:rPr>
                <w:rFonts w:ascii="宋体" w:hAnsi="宋体"/>
                <w:sz w:val="18"/>
              </w:rP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61002404</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中国古代史Ⅱ</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61002405</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中国近代史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61002406</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中国现代史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61002407</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中国当代史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350"/>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61002408</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世界古代史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61002409</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世界近代史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61002410</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世界现代史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61002411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世界当代史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lastRenderedPageBreak/>
              <w:t>61002412</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中国历史要籍</w:t>
            </w:r>
            <w:r w:rsidR="00F92EF0">
              <w:rPr>
                <w:rFonts w:hint="eastAsia"/>
                <w:sz w:val="18"/>
                <w:szCs w:val="18"/>
              </w:rPr>
              <w:t>介绍</w:t>
            </w:r>
            <w:r>
              <w:rPr>
                <w:rFonts w:hint="eastAsia"/>
                <w:sz w:val="18"/>
                <w:szCs w:val="18"/>
              </w:rPr>
              <w:t>及选读Ⅰ</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rsidP="00F92EF0">
            <w:pPr>
              <w:jc w:val="cente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61002413</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中国历史要籍</w:t>
            </w:r>
            <w:r w:rsidR="00F92EF0">
              <w:rPr>
                <w:rFonts w:hint="eastAsia"/>
                <w:sz w:val="18"/>
                <w:szCs w:val="18"/>
              </w:rPr>
              <w:t>介绍</w:t>
            </w:r>
            <w:r>
              <w:rPr>
                <w:rFonts w:hint="eastAsia"/>
                <w:sz w:val="18"/>
                <w:szCs w:val="18"/>
              </w:rPr>
              <w:t>及选读Ⅱ</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rsidP="00F92EF0">
            <w:pPr>
              <w:jc w:val="cente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61002414</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世界史文献与名著</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61002415</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中国近现代史史料学</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61002416</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史学理论与方法</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61002417</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8F1131">
            <w:pPr>
              <w:spacing w:line="280" w:lineRule="exact"/>
              <w:jc w:val="center"/>
              <w:rPr>
                <w:sz w:val="18"/>
                <w:szCs w:val="18"/>
              </w:rPr>
            </w:pPr>
            <w:r>
              <w:rPr>
                <w:rFonts w:hint="eastAsia"/>
                <w:sz w:val="18"/>
                <w:szCs w:val="18"/>
              </w:rPr>
              <w:t>历史文献学</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61002418</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历史地理</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61002419</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考古学概论</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61002420</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史学论文写作</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5"/>
                <w:szCs w:val="15"/>
              </w:rPr>
              <w:t>参与式教学</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61002421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szCs w:val="18"/>
              </w:rPr>
            </w:pPr>
            <w:r>
              <w:rPr>
                <w:rFonts w:hint="eastAsia"/>
                <w:sz w:val="18"/>
                <w:szCs w:val="18"/>
              </w:rPr>
              <w:t>历史专业英语</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sidP="00F92EF0">
            <w:pPr>
              <w:spacing w:line="280" w:lineRule="exact"/>
              <w:ind w:rightChars="-50" w:right="-105" w:firstLine="6"/>
              <w:rPr>
                <w:rFonts w:ascii="宋体" w:hAnsi="宋体"/>
                <w:sz w:val="15"/>
                <w:szCs w:val="15"/>
              </w:rPr>
            </w:pPr>
            <w:r>
              <w:rPr>
                <w:rFonts w:ascii="宋体" w:hAnsi="宋体" w:hint="eastAsia"/>
                <w:sz w:val="15"/>
                <w:szCs w:val="15"/>
              </w:rPr>
              <w:t>双语课程</w:t>
            </w:r>
          </w:p>
          <w:p w:rsidR="00165442" w:rsidRDefault="00C1743F" w:rsidP="00F92EF0">
            <w:pPr>
              <w:spacing w:line="280" w:lineRule="exact"/>
              <w:ind w:rightChars="-50" w:right="-105" w:firstLine="6"/>
              <w:rPr>
                <w:rFonts w:ascii="宋体" w:hAnsi="宋体"/>
                <w:sz w:val="18"/>
              </w:rPr>
            </w:pPr>
            <w:r>
              <w:rPr>
                <w:rFonts w:ascii="宋体" w:hAnsi="宋体" w:hint="eastAsia"/>
                <w:sz w:val="15"/>
                <w:szCs w:val="15"/>
              </w:rPr>
              <w:t>参与式教学</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1278</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1278</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13</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10</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12</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71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hAns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bl>
    <w:p w:rsidR="00BF18E8" w:rsidRDefault="00BF18E8" w:rsidP="000273F2">
      <w:pPr>
        <w:spacing w:beforeLines="50" w:afterLines="50"/>
        <w:ind w:firstLineChars="200" w:firstLine="420"/>
        <w:rPr>
          <w:rFonts w:ascii="宋体" w:hAnsi="宋体"/>
          <w:bCs/>
        </w:rPr>
      </w:pPr>
    </w:p>
    <w:p w:rsidR="00165442" w:rsidRDefault="00C1743F" w:rsidP="000273F2">
      <w:pPr>
        <w:spacing w:beforeLines="50" w:afterLines="50"/>
        <w:ind w:firstLineChars="200" w:firstLine="420"/>
        <w:rPr>
          <w:rFonts w:ascii="宋体" w:hAnsi="宋体"/>
          <w:bCs/>
        </w:rPr>
      </w:pPr>
      <w:r>
        <w:rPr>
          <w:rFonts w:ascii="宋体" w:hAnsi="宋体"/>
          <w:bCs/>
        </w:rPr>
        <w:t>3</w:t>
      </w:r>
      <w:r>
        <w:rPr>
          <w:rFonts w:ascii="宋体" w:hAnsi="宋体" w:hint="eastAsia"/>
          <w:bCs/>
        </w:rPr>
        <w:t>.专业任选课程模块（学生须在本模块中至少完成</w:t>
      </w:r>
      <w:r w:rsidR="004E5675">
        <w:rPr>
          <w:rFonts w:ascii="宋体" w:hAnsi="宋体" w:hint="eastAsia"/>
          <w:bCs/>
        </w:rPr>
        <w:t>20</w:t>
      </w:r>
      <w:r>
        <w:rPr>
          <w:rFonts w:ascii="宋体" w:hAnsi="宋体" w:hint="eastAsia"/>
          <w:bCs/>
        </w:rPr>
        <w:t>学分任选课程）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054"/>
        <w:gridCol w:w="567"/>
        <w:gridCol w:w="425"/>
        <w:gridCol w:w="445"/>
        <w:gridCol w:w="381"/>
        <w:gridCol w:w="382"/>
        <w:gridCol w:w="349"/>
        <w:gridCol w:w="349"/>
        <w:gridCol w:w="350"/>
        <w:gridCol w:w="349"/>
        <w:gridCol w:w="349"/>
        <w:gridCol w:w="448"/>
        <w:gridCol w:w="283"/>
        <w:gridCol w:w="426"/>
        <w:gridCol w:w="342"/>
        <w:gridCol w:w="450"/>
        <w:gridCol w:w="909"/>
      </w:tblGrid>
      <w:tr w:rsidR="00165442" w:rsidTr="000F5B10">
        <w:trPr>
          <w:trHeight w:val="322"/>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054"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课程</w:t>
            </w:r>
          </w:p>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903"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34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hAnsi="宋体"/>
                <w:sz w:val="18"/>
              </w:rPr>
            </w:pPr>
            <w:r>
              <w:rPr>
                <w:rFonts w:ascii="宋体" w:hAnsi="宋体" w:hint="eastAsia"/>
                <w:sz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165442" w:rsidTr="000F5B10">
        <w:trPr>
          <w:trHeight w:val="209"/>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hAnsi="宋体"/>
                <w:sz w:val="18"/>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hAnsi="宋体"/>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五</w:t>
            </w:r>
          </w:p>
        </w:tc>
        <w:tc>
          <w:tcPr>
            <w:tcW w:w="44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六</w:t>
            </w:r>
          </w:p>
        </w:tc>
        <w:tc>
          <w:tcPr>
            <w:tcW w:w="283"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八</w:t>
            </w:r>
          </w:p>
        </w:tc>
        <w:tc>
          <w:tcPr>
            <w:tcW w:w="34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hAnsi="宋体"/>
                <w:sz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中国政治制度史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pPr>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中国史学史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中国民族史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61002604</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中国文化史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中国经济史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中国社会史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61002607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中国近代社会史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61002608</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中华民国史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61002609</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中国现代化进程</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61002610</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rFonts w:ascii="宋体" w:hAnsi="宋体"/>
                <w:sz w:val="18"/>
              </w:rPr>
            </w:pPr>
            <w:r>
              <w:rPr>
                <w:rFonts w:hint="eastAsia"/>
                <w:sz w:val="18"/>
                <w:szCs w:val="18"/>
              </w:rPr>
              <w:t>西北文化史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抗日战争史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先秦秦汉史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魏晋隋唐史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61002614</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宋元史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6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lastRenderedPageBreak/>
              <w:t>61002615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明清史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11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台湾研究</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7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西方史学史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rsidP="000F5B10"/>
        </w:tc>
      </w:tr>
      <w:tr w:rsidR="008F1131" w:rsidTr="000F5B10">
        <w:trPr>
          <w:trHeight w:val="16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61002618</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西方古典文明史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61002619</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中东史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61002620</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英国史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美国史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俄国史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亚太政治经济</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4F01F5">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4F01F5">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165442" w:rsidTr="000F5B10">
        <w:trPr>
          <w:trHeight w:val="250"/>
        </w:trPr>
        <w:tc>
          <w:tcPr>
            <w:tcW w:w="900" w:type="dxa"/>
            <w:tcBorders>
              <w:top w:val="single" w:sz="4" w:space="0" w:color="auto"/>
              <w:left w:val="nil"/>
              <w:bottom w:val="single" w:sz="4" w:space="0" w:color="auto"/>
              <w:right w:val="single" w:sz="4" w:space="0" w:color="auto"/>
            </w:tcBorders>
            <w:vAlign w:val="center"/>
          </w:tcPr>
          <w:p w:rsidR="00165442" w:rsidRDefault="00C1743F" w:rsidP="008F1131">
            <w:pPr>
              <w:spacing w:line="280" w:lineRule="exact"/>
              <w:ind w:leftChars="-50" w:left="-105" w:rightChars="-50" w:right="-105" w:firstLine="6"/>
              <w:jc w:val="center"/>
              <w:rPr>
                <w:sz w:val="18"/>
                <w:szCs w:val="18"/>
              </w:rPr>
            </w:pPr>
            <w:r>
              <w:rPr>
                <w:rFonts w:hint="eastAsia"/>
                <w:sz w:val="18"/>
                <w:szCs w:val="18"/>
              </w:rPr>
              <w:t>6100262</w:t>
            </w:r>
            <w:r w:rsidR="008F1131">
              <w:rPr>
                <w:rFonts w:hint="eastAsia"/>
                <w:sz w:val="18"/>
                <w:szCs w:val="18"/>
              </w:rPr>
              <w:t>4</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color w:val="FF0000"/>
                <w:sz w:val="18"/>
                <w:szCs w:val="18"/>
              </w:rPr>
            </w:pPr>
            <w:r>
              <w:rPr>
                <w:rFonts w:hint="eastAsia"/>
                <w:sz w:val="18"/>
                <w:szCs w:val="18"/>
              </w:rPr>
              <w:t>国际关系史</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rFonts w:ascii="宋体" w:hAnsi="宋体"/>
                <w:sz w:val="18"/>
              </w:rPr>
            </w:pPr>
            <w:r>
              <w:rPr>
                <w:rFonts w:hint="eastAsia"/>
                <w:sz w:val="18"/>
                <w:szCs w:val="18"/>
              </w:rPr>
              <w:t>世界宗教</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考古学史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rsidP="00C21D8C">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61002627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考古学专题</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165442" w:rsidTr="000F5B10">
        <w:trPr>
          <w:trHeight w:val="304"/>
        </w:trPr>
        <w:tc>
          <w:tcPr>
            <w:tcW w:w="900" w:type="dxa"/>
            <w:tcBorders>
              <w:top w:val="single" w:sz="4" w:space="0" w:color="auto"/>
              <w:left w:val="nil"/>
              <w:bottom w:val="single" w:sz="4" w:space="0" w:color="auto"/>
              <w:right w:val="single" w:sz="4" w:space="0" w:color="auto"/>
            </w:tcBorders>
            <w:vAlign w:val="center"/>
          </w:tcPr>
          <w:p w:rsidR="00165442" w:rsidRDefault="008F1131">
            <w:pPr>
              <w:spacing w:line="280" w:lineRule="exact"/>
              <w:ind w:leftChars="-50" w:left="-105" w:rightChars="-50" w:right="-105" w:firstLine="6"/>
              <w:jc w:val="center"/>
              <w:rPr>
                <w:rFonts w:ascii="宋体" w:hAnsi="宋体"/>
                <w:sz w:val="18"/>
              </w:rPr>
            </w:pPr>
            <w:r>
              <w:rPr>
                <w:rFonts w:hint="eastAsia"/>
                <w:sz w:val="18"/>
                <w:szCs w:val="18"/>
              </w:rPr>
              <w:t>61002628</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环境史</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165442" w:rsidTr="000F5B10">
        <w:trPr>
          <w:trHeight w:val="304"/>
        </w:trPr>
        <w:tc>
          <w:tcPr>
            <w:tcW w:w="900"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610026</w:t>
            </w:r>
            <w:r w:rsidR="00CD4CE1">
              <w:rPr>
                <w:rFonts w:hint="eastAsia"/>
                <w:sz w:val="18"/>
                <w:szCs w:val="18"/>
              </w:rPr>
              <w:t>29</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民族学概论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28"/>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rFonts w:ascii="宋体" w:hAnsi="宋体"/>
                <w:sz w:val="18"/>
              </w:rPr>
            </w:pPr>
            <w:r>
              <w:rPr>
                <w:rFonts w:hint="eastAsia"/>
                <w:sz w:val="18"/>
                <w:szCs w:val="18"/>
              </w:rPr>
              <w:t>610026</w:t>
            </w:r>
            <w:r w:rsidR="00CD4CE1">
              <w:rPr>
                <w:rFonts w:hint="eastAsia"/>
                <w:sz w:val="18"/>
                <w:szCs w:val="18"/>
              </w:rPr>
              <w:t>30</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敦煌学概论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9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w:t>
            </w:r>
            <w:r w:rsidR="00CD4CE1">
              <w:rPr>
                <w:rFonts w:hint="eastAsia"/>
                <w:sz w:val="18"/>
                <w:szCs w:val="18"/>
              </w:rPr>
              <w:t>31</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ascii="宋体" w:hAnsi="宋体" w:hint="eastAsia"/>
                <w:sz w:val="18"/>
                <w:szCs w:val="18"/>
              </w:rPr>
              <w:t>简牍学概论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2</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firstLineChars="250" w:firstLine="450"/>
              <w:rPr>
                <w:rFonts w:ascii="宋体" w:hAnsi="宋体"/>
                <w:sz w:val="18"/>
              </w:rPr>
            </w:pPr>
            <w:r>
              <w:rPr>
                <w:rFonts w:ascii="宋体" w:hAnsi="宋体" w:hint="eastAsia"/>
                <w:sz w:val="18"/>
                <w:szCs w:val="18"/>
              </w:rPr>
              <w:t>民俗学概论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3</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宗教学概论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4</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人类学概论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5</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文化遗产概论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067A43" w:rsidRPr="00A059CE" w:rsidTr="000F5B10">
        <w:trPr>
          <w:trHeight w:val="230"/>
        </w:trPr>
        <w:tc>
          <w:tcPr>
            <w:tcW w:w="900" w:type="dxa"/>
            <w:tcBorders>
              <w:top w:val="single" w:sz="4" w:space="0" w:color="auto"/>
              <w:left w:val="nil"/>
              <w:bottom w:val="single" w:sz="4" w:space="0" w:color="auto"/>
              <w:right w:val="single" w:sz="4" w:space="0" w:color="auto"/>
            </w:tcBorders>
            <w:vAlign w:val="center"/>
          </w:tcPr>
          <w:p w:rsidR="00067A43" w:rsidRDefault="00067A43"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7</w:t>
            </w:r>
          </w:p>
        </w:tc>
        <w:tc>
          <w:tcPr>
            <w:tcW w:w="2054" w:type="dxa"/>
            <w:tcBorders>
              <w:top w:val="single" w:sz="4" w:space="0" w:color="auto"/>
              <w:left w:val="single" w:sz="4" w:space="0" w:color="auto"/>
              <w:bottom w:val="single" w:sz="4" w:space="0" w:color="auto"/>
              <w:right w:val="single" w:sz="4" w:space="0" w:color="auto"/>
            </w:tcBorders>
            <w:vAlign w:val="center"/>
          </w:tcPr>
          <w:p w:rsidR="00067A43" w:rsidRPr="00A059CE" w:rsidRDefault="00067A43" w:rsidP="00C21D8C">
            <w:pPr>
              <w:spacing w:line="280" w:lineRule="exact"/>
              <w:jc w:val="center"/>
              <w:rPr>
                <w:sz w:val="18"/>
                <w:szCs w:val="18"/>
              </w:rPr>
            </w:pPr>
            <w:r w:rsidRPr="00A059CE">
              <w:rPr>
                <w:rFonts w:hint="eastAsia"/>
                <w:sz w:val="18"/>
                <w:szCs w:val="18"/>
              </w:rPr>
              <w:t>古代汉语</w:t>
            </w:r>
          </w:p>
        </w:tc>
        <w:tc>
          <w:tcPr>
            <w:tcW w:w="567" w:type="dxa"/>
            <w:tcBorders>
              <w:top w:val="single" w:sz="4" w:space="0" w:color="auto"/>
              <w:left w:val="single" w:sz="4" w:space="0" w:color="auto"/>
              <w:bottom w:val="single" w:sz="4" w:space="0" w:color="auto"/>
              <w:right w:val="single" w:sz="4" w:space="0" w:color="auto"/>
            </w:tcBorders>
            <w:vAlign w:val="center"/>
          </w:tcPr>
          <w:p w:rsidR="00067A43" w:rsidRPr="00A059CE" w:rsidRDefault="00067A43" w:rsidP="00C21D8C">
            <w:pPr>
              <w:spacing w:line="280" w:lineRule="exact"/>
              <w:ind w:leftChars="-50" w:left="-105" w:rightChars="-50" w:right="-105" w:firstLine="5"/>
              <w:jc w:val="center"/>
              <w:rPr>
                <w:rFonts w:ascii="宋体" w:hAnsi="宋体"/>
                <w:sz w:val="18"/>
              </w:rPr>
            </w:pPr>
            <w:r w:rsidRPr="00A059CE">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A059CE" w:rsidRDefault="00067A43" w:rsidP="00C21D8C">
            <w:pPr>
              <w:spacing w:line="280" w:lineRule="exact"/>
              <w:ind w:leftChars="-50" w:left="-105" w:rightChars="-50" w:right="-105" w:firstLine="5"/>
              <w:jc w:val="center"/>
              <w:rPr>
                <w:rFonts w:ascii="宋体" w:hAnsi="宋体"/>
                <w:sz w:val="18"/>
              </w:rPr>
            </w:pPr>
            <w:r w:rsidRPr="00A059CE">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067A43" w:rsidRPr="00A059CE" w:rsidRDefault="00067A43" w:rsidP="00C21D8C">
            <w:pPr>
              <w:spacing w:line="280" w:lineRule="exact"/>
              <w:ind w:rightChars="-50" w:right="-105" w:firstLine="6"/>
              <w:rPr>
                <w:rFonts w:ascii="宋体" w:hAnsi="宋体"/>
                <w:sz w:val="18"/>
              </w:rPr>
            </w:pPr>
          </w:p>
        </w:tc>
      </w:tr>
      <w:tr w:rsidR="00067A43" w:rsidTr="000F5B10">
        <w:trPr>
          <w:trHeight w:val="195"/>
        </w:trPr>
        <w:tc>
          <w:tcPr>
            <w:tcW w:w="3521" w:type="dxa"/>
            <w:gridSpan w:val="3"/>
            <w:tcBorders>
              <w:top w:val="single" w:sz="4" w:space="0" w:color="auto"/>
              <w:left w:val="nil"/>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小   计</w:t>
            </w:r>
          </w:p>
        </w:tc>
        <w:tc>
          <w:tcPr>
            <w:tcW w:w="425"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1296</w:t>
            </w:r>
          </w:p>
        </w:tc>
        <w:tc>
          <w:tcPr>
            <w:tcW w:w="445"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1296</w:t>
            </w:r>
          </w:p>
        </w:tc>
        <w:tc>
          <w:tcPr>
            <w:tcW w:w="381"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CD4CE1">
            <w:pPr>
              <w:spacing w:line="280" w:lineRule="exact"/>
              <w:ind w:leftChars="-50" w:left="-105" w:rightChars="-50" w:right="-105" w:firstLine="5"/>
              <w:jc w:val="center"/>
              <w:rPr>
                <w:rFonts w:ascii="宋体" w:hAnsi="宋体"/>
                <w:sz w:val="18"/>
              </w:rPr>
            </w:pPr>
            <w:r>
              <w:rPr>
                <w:rFonts w:ascii="宋体" w:hAnsi="宋体" w:hint="eastAsia"/>
                <w:sz w:val="18"/>
              </w:rPr>
              <w:t>20</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Default="00067A43" w:rsidP="00CD4CE1">
            <w:pPr>
              <w:spacing w:line="280" w:lineRule="exact"/>
              <w:ind w:leftChars="-50" w:left="-105" w:rightChars="-50" w:right="-105" w:firstLine="5"/>
              <w:jc w:val="center"/>
              <w:rPr>
                <w:rFonts w:ascii="宋体" w:hAnsi="宋体"/>
                <w:sz w:val="18"/>
              </w:rPr>
            </w:pPr>
            <w:r>
              <w:rPr>
                <w:rFonts w:ascii="宋体" w:hAnsi="宋体" w:hint="eastAsia"/>
                <w:sz w:val="18"/>
              </w:rPr>
              <w:t>3</w:t>
            </w:r>
            <w:r w:rsidR="00CD4CE1">
              <w:rPr>
                <w:rFonts w:ascii="宋体" w:hAnsi="宋体" w:hint="eastAsia"/>
                <w:sz w:val="18"/>
              </w:rPr>
              <w:t>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16</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6</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72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067A43">
            <w:pPr>
              <w:spacing w:line="280" w:lineRule="exact"/>
              <w:ind w:leftChars="-50" w:left="-105" w:rightChars="-50" w:right="-105" w:firstLine="5"/>
              <w:jc w:val="center"/>
              <w:rPr>
                <w:rFonts w:ascii="宋体" w:hAnsi="宋体"/>
                <w:sz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067A43" w:rsidRDefault="00067A43">
            <w:pPr>
              <w:spacing w:line="280" w:lineRule="exact"/>
              <w:ind w:rightChars="-50" w:right="-105" w:firstLine="6"/>
              <w:rPr>
                <w:rFonts w:ascii="宋体" w:hAnsi="宋体"/>
                <w:sz w:val="18"/>
              </w:rPr>
            </w:pPr>
          </w:p>
        </w:tc>
      </w:tr>
    </w:tbl>
    <w:p w:rsidR="00165442" w:rsidRDefault="00C1743F" w:rsidP="000273F2">
      <w:pPr>
        <w:spacing w:beforeLines="50" w:line="420" w:lineRule="atLeast"/>
        <w:ind w:firstLineChars="200" w:firstLine="420"/>
      </w:pPr>
      <w:r>
        <w:rPr>
          <w:rFonts w:hint="eastAsia"/>
        </w:rPr>
        <w:t>学生应当按照规定的学分数修满专业任选课程学分，不能用修读其它课程的学分代替。</w:t>
      </w:r>
    </w:p>
    <w:p w:rsidR="00165442" w:rsidRDefault="00C1743F" w:rsidP="000273F2">
      <w:pPr>
        <w:spacing w:beforeLines="50" w:afterLines="50" w:line="420" w:lineRule="atLeast"/>
        <w:ind w:firstLineChars="200" w:firstLine="420"/>
        <w:rPr>
          <w:rFonts w:ascii="宋体"/>
          <w:bCs/>
        </w:rPr>
      </w:pPr>
      <w:r>
        <w:rPr>
          <w:rFonts w:ascii="宋体" w:hAnsi="宋体"/>
          <w:bCs/>
        </w:rPr>
        <w:t>4</w:t>
      </w:r>
      <w:r>
        <w:rPr>
          <w:rFonts w:ascii="宋体" w:hAnsi="宋体" w:hint="eastAsia"/>
          <w:bCs/>
        </w:rPr>
        <w:t>.实践教学模块（学生须在本模块中完成8必修学分）</w:t>
      </w:r>
      <w:bookmarkStart w:id="3" w:name="_GoBack"/>
      <w:bookmarkEnd w:id="3"/>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165442">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jc w:val="center"/>
              <w:rPr>
                <w:rFonts w:ascii="宋体" w:hAnsi="宋体"/>
                <w:sz w:val="18"/>
              </w:rPr>
            </w:pPr>
            <w:r>
              <w:rPr>
                <w:rFonts w:ascii="宋体" w:hAnsi="宋体" w:hint="eastAsia"/>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课程或实践</w:t>
            </w:r>
          </w:p>
          <w:p w:rsidR="00165442" w:rsidRDefault="00C1743F">
            <w:pPr>
              <w:spacing w:line="280" w:lineRule="exact"/>
              <w:jc w:val="center"/>
              <w:rPr>
                <w:rFonts w:ascii="宋体"/>
                <w:sz w:val="18"/>
              </w:rPr>
            </w:pPr>
            <w:r>
              <w:rPr>
                <w:rFonts w:ascii="宋体" w:hAnsi="宋体" w:hint="eastAsia"/>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备注</w:t>
            </w:r>
          </w:p>
        </w:tc>
      </w:tr>
      <w:tr w:rsidR="00165442">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61002422</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考古见习</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int="eastAsia"/>
                <w:sz w:val="18"/>
              </w:rPr>
              <w:t>6</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61002423</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Ansi="宋体" w:hint="eastAsia"/>
                <w:sz w:val="18"/>
              </w:rPr>
              <w:t>第4-5学期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61002424</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Ansi="宋体" w:hint="eastAsia"/>
                <w:sz w:val="18"/>
              </w:rPr>
              <w:t>第6-8学期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165442" w:rsidRDefault="00C1743F">
            <w:pPr>
              <w:spacing w:line="280" w:lineRule="exact"/>
              <w:ind w:firstLine="5"/>
              <w:jc w:val="center"/>
              <w:rPr>
                <w:rFonts w:ascii="宋体"/>
                <w:sz w:val="18"/>
              </w:rPr>
            </w:pPr>
            <w:r>
              <w:rPr>
                <w:rFonts w:ascii="宋体" w:hAnsi="宋体" w:hint="eastAsia"/>
                <w:sz w:val="18"/>
              </w:rPr>
              <w:t>小计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165442" w:rsidRDefault="00165442">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65442" w:rsidRDefault="00960160">
            <w:pPr>
              <w:spacing w:line="280" w:lineRule="exact"/>
              <w:ind w:leftChars="-50" w:left="-105" w:rightChars="-50" w:right="-105" w:firstLine="5"/>
              <w:jc w:val="center"/>
              <w:rPr>
                <w:rFonts w:ascii="宋体"/>
                <w:sz w:val="18"/>
              </w:rPr>
            </w:pPr>
            <w:r>
              <w:rPr>
                <w:rFonts w:ascii="宋体" w:hint="eastAsia"/>
                <w:sz w:val="18"/>
              </w:rPr>
              <w:t>8</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bl>
    <w:p w:rsidR="00165442" w:rsidRDefault="00C1743F" w:rsidP="000273F2">
      <w:pPr>
        <w:spacing w:beforeLines="50" w:afterLines="50" w:line="420" w:lineRule="atLeast"/>
        <w:ind w:firstLineChars="200" w:firstLine="420"/>
        <w:rPr>
          <w:rFonts w:ascii="宋体" w:hAnsi="宋体"/>
          <w:bCs/>
        </w:rPr>
      </w:pPr>
      <w:r>
        <w:rPr>
          <w:rFonts w:ascii="宋体" w:hAnsi="宋体" w:hint="eastAsia"/>
          <w:iCs/>
        </w:rPr>
        <w:lastRenderedPageBreak/>
        <w:t>注：</w:t>
      </w:r>
      <w:r>
        <w:rPr>
          <w:rFonts w:ascii="宋体" w:hAnsi="宋体" w:hint="eastAsia"/>
          <w:bCs/>
        </w:rPr>
        <w:t>（1）学年论文</w:t>
      </w:r>
      <w:r w:rsidR="009718F9">
        <w:rPr>
          <w:rFonts w:ascii="宋体" w:hAnsi="宋体" w:hint="eastAsia"/>
          <w:bCs/>
        </w:rPr>
        <w:t>：</w:t>
      </w:r>
      <w:r>
        <w:rPr>
          <w:rFonts w:ascii="宋体" w:hAnsi="宋体" w:hint="eastAsia"/>
          <w:bCs/>
        </w:rPr>
        <w:t>要求学生结合学科基础课、专业课开展研究性学习，加强对所学专业知  识的探讨与研究，分析解决实际问题，掌握论文资料的收集、整理与运用，以及论文写作的基本程序与规范。通过学年论文，</w:t>
      </w:r>
      <w:r w:rsidR="009718F9">
        <w:rPr>
          <w:rFonts w:ascii="宋体" w:hAnsi="宋体" w:hint="eastAsia"/>
          <w:bCs/>
        </w:rPr>
        <w:t>为进一步进行专业学习、开展科学研究创造条件，并为毕业论文</w:t>
      </w:r>
      <w:r>
        <w:rPr>
          <w:rFonts w:ascii="宋体" w:hAnsi="宋体" w:hint="eastAsia"/>
          <w:bCs/>
        </w:rPr>
        <w:t>奠定良好的基础。学年论文应从第4学期开始进行，学生可以充分利用寒假、暑假进行调研、撰写，第5学期开学后完成。</w:t>
      </w:r>
    </w:p>
    <w:p w:rsidR="00165442" w:rsidRDefault="00C1743F" w:rsidP="000273F2">
      <w:pPr>
        <w:spacing w:beforeLines="50" w:afterLines="50" w:line="420" w:lineRule="atLeast"/>
        <w:ind w:firstLineChars="200" w:firstLine="420"/>
        <w:rPr>
          <w:rFonts w:ascii="宋体" w:hAnsi="宋体"/>
          <w:bCs/>
          <w:i/>
        </w:rPr>
      </w:pPr>
      <w:r>
        <w:rPr>
          <w:rFonts w:ascii="宋体" w:hAnsi="宋体" w:hint="eastAsia"/>
          <w:bCs/>
        </w:rPr>
        <w:t>（2）毕业论文</w:t>
      </w:r>
      <w:r w:rsidR="009718F9">
        <w:rPr>
          <w:rFonts w:ascii="宋体" w:hAnsi="宋体" w:hint="eastAsia"/>
          <w:bCs/>
        </w:rPr>
        <w:t>：学生</w:t>
      </w:r>
      <w:r>
        <w:rPr>
          <w:rFonts w:ascii="宋体" w:hAnsi="宋体" w:hint="eastAsia"/>
          <w:bCs/>
        </w:rPr>
        <w:t>在第6</w:t>
      </w:r>
      <w:r w:rsidR="009718F9">
        <w:rPr>
          <w:rFonts w:ascii="宋体" w:hAnsi="宋体" w:hint="eastAsia"/>
          <w:bCs/>
        </w:rPr>
        <w:t>学期开学初进行选题，以便有</w:t>
      </w:r>
      <w:r>
        <w:rPr>
          <w:rFonts w:ascii="宋体" w:hAnsi="宋体" w:hint="eastAsia"/>
          <w:bCs/>
        </w:rPr>
        <w:t>比较充裕的时间及利用专业实习时间收集资料、开展调研。毕业论文的开题环节应在第6学期完成，研究、设计、撰写环节在第6-</w:t>
      </w:r>
      <w:r>
        <w:rPr>
          <w:rFonts w:ascii="宋体" w:hAnsi="宋体"/>
          <w:bCs/>
        </w:rPr>
        <w:t>8</w:t>
      </w:r>
      <w:r>
        <w:rPr>
          <w:rFonts w:ascii="宋体" w:hAnsi="宋体" w:hint="eastAsia"/>
          <w:bCs/>
        </w:rPr>
        <w:t>学期进行，答辩于第四学年第二学期</w:t>
      </w:r>
      <w:r>
        <w:rPr>
          <w:rFonts w:ascii="宋体" w:hAnsi="宋体"/>
          <w:bCs/>
        </w:rPr>
        <w:t>5</w:t>
      </w:r>
      <w:r>
        <w:rPr>
          <w:rFonts w:ascii="宋体" w:hAnsi="宋体" w:hint="eastAsia"/>
          <w:bCs/>
        </w:rPr>
        <w:t>月上旬结束。</w:t>
      </w:r>
    </w:p>
    <w:p w:rsidR="00165442" w:rsidRDefault="00C1743F" w:rsidP="000273F2">
      <w:pPr>
        <w:spacing w:beforeLines="50" w:afterLines="50" w:line="420" w:lineRule="atLeast"/>
        <w:ind w:firstLineChars="200" w:firstLine="420"/>
        <w:rPr>
          <w:rFonts w:ascii="宋体" w:hAnsi="宋体"/>
          <w:bCs/>
        </w:rPr>
      </w:pPr>
      <w:r>
        <w:rPr>
          <w:rFonts w:ascii="宋体" w:hAnsi="宋体"/>
          <w:bCs/>
        </w:rPr>
        <w:t>5</w:t>
      </w:r>
      <w:r>
        <w:rPr>
          <w:rFonts w:ascii="宋体" w:hAnsi="宋体" w:hint="eastAsia"/>
          <w:bCs/>
        </w:rPr>
        <w:t>.素质拓展与实践创新（学生须在本模块中完成4学分）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891"/>
        <w:gridCol w:w="2268"/>
        <w:gridCol w:w="425"/>
        <w:gridCol w:w="426"/>
        <w:gridCol w:w="381"/>
        <w:gridCol w:w="381"/>
        <w:gridCol w:w="382"/>
        <w:gridCol w:w="349"/>
        <w:gridCol w:w="349"/>
        <w:gridCol w:w="350"/>
        <w:gridCol w:w="349"/>
        <w:gridCol w:w="349"/>
        <w:gridCol w:w="350"/>
        <w:gridCol w:w="349"/>
        <w:gridCol w:w="350"/>
        <w:gridCol w:w="450"/>
        <w:gridCol w:w="571"/>
        <w:gridCol w:w="691"/>
      </w:tblGrid>
      <w:tr w:rsidR="00C21D8C" w:rsidTr="00C21D8C">
        <w:trPr>
          <w:cantSplit/>
          <w:trHeight w:val="322"/>
          <w:jc w:val="center"/>
        </w:trPr>
        <w:tc>
          <w:tcPr>
            <w:tcW w:w="89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jc w:val="center"/>
              <w:rPr>
                <w:rFonts w:ascii="宋体" w:hAnsi="宋体"/>
                <w:sz w:val="18"/>
              </w:rPr>
            </w:pPr>
            <w:r>
              <w:rPr>
                <w:rFonts w:ascii="宋体" w:hAnsi="宋体" w:hint="eastAsia"/>
                <w:sz w:val="18"/>
              </w:rPr>
              <w:t>项目编号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jc w:val="center"/>
              <w:rPr>
                <w:rFonts w:ascii="宋体"/>
                <w:sz w:val="18"/>
              </w:rPr>
            </w:pPr>
            <w:r>
              <w:rPr>
                <w:rFonts w:ascii="宋体" w:hAnsi="宋体" w:hint="eastAsia"/>
                <w:sz w:val="18"/>
              </w:rPr>
              <w:t>项目名称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rPr>
              <w:t>类型</w:t>
            </w:r>
          </w:p>
        </w:tc>
        <w:tc>
          <w:tcPr>
            <w:tcW w:w="157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1D8C" w:rsidRDefault="00C21D8C" w:rsidP="00C21D8C">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kern w:val="0"/>
                <w:sz w:val="18"/>
              </w:rPr>
              <w:t>学分</w:t>
            </w:r>
          </w:p>
        </w:tc>
        <w:tc>
          <w:tcPr>
            <w:tcW w:w="571"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考核</w:t>
            </w:r>
          </w:p>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方式</w:t>
            </w:r>
          </w:p>
        </w:tc>
        <w:tc>
          <w:tcPr>
            <w:tcW w:w="691"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备注</w:t>
            </w:r>
          </w:p>
        </w:tc>
      </w:tr>
      <w:tr w:rsidR="00C21D8C" w:rsidTr="00C21D8C">
        <w:trPr>
          <w:cantSplit/>
          <w:trHeight w:val="209"/>
          <w:jc w:val="center"/>
        </w:trPr>
        <w:tc>
          <w:tcPr>
            <w:tcW w:w="89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21D8C" w:rsidRDefault="00C21D8C" w:rsidP="00C21D8C">
            <w:pPr>
              <w:widowControl/>
              <w:spacing w:line="280" w:lineRule="exact"/>
              <w:ind w:leftChars="-50" w:left="-105" w:rightChars="-50" w:right="-105"/>
              <w:jc w:val="left"/>
              <w:rPr>
                <w:rFonts w:asci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21D8C" w:rsidRDefault="00C21D8C" w:rsidP="00C21D8C">
            <w:pPr>
              <w:widowControl/>
              <w:spacing w:line="280" w:lineRule="exact"/>
              <w:jc w:val="left"/>
              <w:rPr>
                <w:rFonts w:ascii="宋体"/>
                <w:sz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1D8C" w:rsidRDefault="00C21D8C" w:rsidP="00C21D8C">
            <w:pPr>
              <w:widowControl/>
              <w:spacing w:line="28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widowControl/>
              <w:spacing w:line="280" w:lineRule="exact"/>
              <w:ind w:leftChars="-50" w:left="-105" w:rightChars="-50" w:right="-105"/>
              <w:jc w:val="center"/>
              <w:rPr>
                <w:rFonts w:ascii="宋体"/>
                <w:sz w:val="18"/>
              </w:rPr>
            </w:pPr>
          </w:p>
        </w:tc>
        <w:tc>
          <w:tcPr>
            <w:tcW w:w="571"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napToGrid w:val="0"/>
              <w:spacing w:line="280" w:lineRule="exact"/>
              <w:ind w:leftChars="-50" w:left="-105" w:rightChars="-50" w:right="-105"/>
              <w:jc w:val="center"/>
              <w:rPr>
                <w:rFonts w:ascii="宋体"/>
                <w:sz w:val="18"/>
              </w:rPr>
            </w:pPr>
          </w:p>
        </w:tc>
        <w:tc>
          <w:tcPr>
            <w:tcW w:w="691" w:type="dxa"/>
            <w:vMerge/>
            <w:tcBorders>
              <w:top w:val="single" w:sz="4" w:space="0" w:color="auto"/>
              <w:left w:val="single" w:sz="4" w:space="0" w:color="auto"/>
              <w:bottom w:val="single" w:sz="4" w:space="0" w:color="auto"/>
              <w:right w:val="nil"/>
            </w:tcBorders>
            <w:tcMar>
              <w:left w:w="28" w:type="dxa"/>
              <w:right w:w="28" w:type="dxa"/>
            </w:tcMar>
            <w:vAlign w:val="center"/>
          </w:tcPr>
          <w:p w:rsidR="00C21D8C" w:rsidRDefault="00C21D8C" w:rsidP="00C21D8C">
            <w:pPr>
              <w:widowControl/>
              <w:spacing w:line="280" w:lineRule="exact"/>
              <w:ind w:leftChars="-50" w:left="-105" w:rightChars="-50" w:right="-105"/>
              <w:jc w:val="center"/>
              <w:rPr>
                <w:rFonts w:ascii="宋体"/>
                <w:sz w:val="18"/>
              </w:rPr>
            </w:pPr>
          </w:p>
        </w:tc>
      </w:tr>
      <w:tr w:rsidR="00C21D8C" w:rsidTr="00C21D8C">
        <w:trPr>
          <w:trHeight w:val="270"/>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61002425</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专业技能训练</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244"/>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61002426</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学术科技实践</w:t>
            </w:r>
            <w:r>
              <w:rPr>
                <w:rFonts w:ascii="宋体" w:hAnsi="宋体" w:hint="eastAsia"/>
                <w:sz w:val="18"/>
                <w:szCs w:val="18"/>
              </w:rPr>
              <w:t>与</w:t>
            </w:r>
            <w:r>
              <w:rPr>
                <w:rFonts w:ascii="宋体" w:hAnsi="宋体"/>
                <w:sz w:val="18"/>
                <w:szCs w:val="18"/>
              </w:rPr>
              <w:t>学科竞赛</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szCs w:val="18"/>
              </w:rPr>
              <w:t>61002427</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校园文化活动</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szCs w:val="18"/>
              </w:rPr>
              <w:t>61002428</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社会实践</w:t>
            </w:r>
            <w:r>
              <w:rPr>
                <w:rFonts w:ascii="宋体" w:hAnsi="宋体" w:hint="eastAsia"/>
                <w:sz w:val="18"/>
                <w:szCs w:val="18"/>
              </w:rPr>
              <w:t>与志愿者服务活动</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3584"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firstLine="5"/>
              <w:jc w:val="center"/>
              <w:rPr>
                <w:rFonts w:ascii="宋体"/>
                <w:sz w:val="18"/>
              </w:rPr>
            </w:pPr>
            <w:r>
              <w:rPr>
                <w:rFonts w:ascii="宋体" w:hAnsi="宋体" w:hint="eastAsia"/>
                <w:sz w:val="18"/>
              </w:rPr>
              <w:t>小计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C21D8C" w:rsidRDefault="00C21D8C" w:rsidP="00C21D8C">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4</w:t>
            </w:r>
          </w:p>
        </w:tc>
        <w:tc>
          <w:tcPr>
            <w:tcW w:w="57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691"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bl>
    <w:p w:rsidR="00165442" w:rsidRDefault="00C21D8C" w:rsidP="000273F2">
      <w:pPr>
        <w:spacing w:beforeLines="50" w:line="420" w:lineRule="atLeast"/>
        <w:rPr>
          <w:bCs/>
        </w:rPr>
      </w:pPr>
      <w:r>
        <w:rPr>
          <w:rFonts w:ascii="宋体" w:hint="eastAsia"/>
          <w:bCs/>
          <w:i/>
        </w:rPr>
        <w:t xml:space="preserve">    </w:t>
      </w:r>
      <w:r w:rsidR="00C1743F">
        <w:rPr>
          <w:rFonts w:hint="eastAsia"/>
          <w:bCs/>
        </w:rPr>
        <w:t>以上所列专业平台课程的学分修读要求如下：</w:t>
      </w:r>
    </w:p>
    <w:p w:rsidR="00165442" w:rsidRPr="00AF4DDE" w:rsidRDefault="009718F9" w:rsidP="000273F2">
      <w:pPr>
        <w:spacing w:afterLines="50" w:line="420" w:lineRule="atLeast"/>
      </w:pPr>
      <w:r>
        <w:rPr>
          <w:rFonts w:hint="eastAsia"/>
        </w:rPr>
        <w:t xml:space="preserve">   </w:t>
      </w:r>
      <w:r w:rsidR="00C1743F">
        <w:rPr>
          <w:rFonts w:hint="eastAsia"/>
        </w:rPr>
        <w:t>必修</w:t>
      </w:r>
      <w:r w:rsidR="00C1743F">
        <w:rPr>
          <w:rFonts w:hint="eastAsia"/>
        </w:rPr>
        <w:t>8</w:t>
      </w:r>
      <w:r w:rsidR="004E5675">
        <w:rPr>
          <w:rFonts w:hint="eastAsia"/>
        </w:rPr>
        <w:t>3</w:t>
      </w:r>
      <w:r w:rsidR="00C1743F">
        <w:rPr>
          <w:rFonts w:hint="eastAsia"/>
        </w:rPr>
        <w:t>学分</w:t>
      </w:r>
      <w:r w:rsidR="00C1743F">
        <w:rPr>
          <w:rFonts w:hint="eastAsia"/>
        </w:rPr>
        <w:t>(</w:t>
      </w:r>
      <w:r w:rsidR="00C1743F">
        <w:rPr>
          <w:rFonts w:hint="eastAsia"/>
        </w:rPr>
        <w:t>含素质拓展与实践创新</w:t>
      </w:r>
      <w:r w:rsidR="00C1743F">
        <w:rPr>
          <w:rFonts w:hint="eastAsia"/>
        </w:rPr>
        <w:t>4</w:t>
      </w:r>
      <w:r w:rsidR="00C1743F">
        <w:rPr>
          <w:rFonts w:hint="eastAsia"/>
        </w:rPr>
        <w:t>学分</w:t>
      </w:r>
      <w:r w:rsidR="00C1743F">
        <w:rPr>
          <w:rFonts w:hint="eastAsia"/>
        </w:rPr>
        <w:t>)</w:t>
      </w:r>
      <w:r w:rsidR="00C1743F">
        <w:rPr>
          <w:rFonts w:hint="eastAsia"/>
        </w:rPr>
        <w:t>，任选</w:t>
      </w:r>
      <w:r w:rsidR="004E5675">
        <w:rPr>
          <w:rFonts w:hint="eastAsia"/>
        </w:rPr>
        <w:t>20</w:t>
      </w:r>
      <w:r w:rsidR="00C1743F">
        <w:rPr>
          <w:rFonts w:hint="eastAsia"/>
        </w:rPr>
        <w:t>学分，共计</w:t>
      </w:r>
      <w:r w:rsidR="004E5675">
        <w:rPr>
          <w:rFonts w:hint="eastAsia"/>
        </w:rPr>
        <w:t>103</w:t>
      </w:r>
      <w:r w:rsidR="00C1743F">
        <w:rPr>
          <w:rFonts w:hint="eastAsia"/>
        </w:rPr>
        <w:t>学分。其中课堂教学</w:t>
      </w:r>
      <w:r w:rsidR="001F564C">
        <w:rPr>
          <w:rFonts w:hint="eastAsia"/>
        </w:rPr>
        <w:t>9</w:t>
      </w:r>
      <w:r w:rsidR="004E5675">
        <w:rPr>
          <w:rFonts w:hint="eastAsia"/>
        </w:rPr>
        <w:t>1</w:t>
      </w:r>
      <w:r w:rsidR="00C1743F">
        <w:rPr>
          <w:rFonts w:hint="eastAsia"/>
        </w:rPr>
        <w:t>学分，实践教学</w:t>
      </w:r>
      <w:r w:rsidR="00C1743F">
        <w:rPr>
          <w:rFonts w:hint="eastAsia"/>
        </w:rPr>
        <w:t>12</w:t>
      </w:r>
      <w:r w:rsidR="00C1743F">
        <w:rPr>
          <w:rFonts w:hint="eastAsia"/>
        </w:rPr>
        <w:t>学分</w:t>
      </w:r>
      <w:r w:rsidR="00C1743F">
        <w:rPr>
          <w:rFonts w:hint="eastAsia"/>
        </w:rPr>
        <w:t>(</w:t>
      </w:r>
      <w:r w:rsidR="00C1743F">
        <w:rPr>
          <w:rFonts w:hint="eastAsia"/>
        </w:rPr>
        <w:t>含素质拓展与实践创新</w:t>
      </w:r>
      <w:r w:rsidR="00C1743F">
        <w:rPr>
          <w:rFonts w:hint="eastAsia"/>
        </w:rPr>
        <w:t>4</w:t>
      </w:r>
      <w:r w:rsidR="00C1743F">
        <w:rPr>
          <w:rFonts w:hint="eastAsia"/>
        </w:rPr>
        <w:t>学分</w:t>
      </w:r>
      <w:r w:rsidR="00C1743F">
        <w:rPr>
          <w:rFonts w:hint="eastAsia"/>
        </w:rPr>
        <w:t>)</w:t>
      </w:r>
      <w:r w:rsidR="00C1743F">
        <w:rPr>
          <w:rFonts w:hint="eastAsia"/>
        </w:rPr>
        <w:t>。</w:t>
      </w:r>
    </w:p>
    <w:p w:rsidR="00165442" w:rsidRPr="00AF4DDE" w:rsidRDefault="00AF4DDE" w:rsidP="000273F2">
      <w:pPr>
        <w:spacing w:beforeLines="50" w:line="420" w:lineRule="atLeast"/>
        <w:ind w:firstLineChars="200" w:firstLine="420"/>
        <w:rPr>
          <w:rFonts w:ascii="黑体" w:eastAsia="黑体"/>
          <w:bCs/>
        </w:rPr>
      </w:pPr>
      <w:r>
        <w:rPr>
          <w:rFonts w:ascii="黑体" w:eastAsia="黑体" w:hint="eastAsia"/>
          <w:bCs/>
        </w:rPr>
        <w:t>十</w:t>
      </w:r>
      <w:r w:rsidR="00C1743F" w:rsidRPr="00AF4DDE">
        <w:rPr>
          <w:rFonts w:ascii="黑体" w:eastAsia="黑体" w:hint="eastAsia"/>
          <w:bCs/>
        </w:rPr>
        <w:t>、课程简介</w:t>
      </w:r>
    </w:p>
    <w:p w:rsidR="00346E26" w:rsidRPr="00AF4DDE" w:rsidRDefault="00346E26" w:rsidP="009718F9">
      <w:pPr>
        <w:spacing w:line="420" w:lineRule="atLeast"/>
        <w:ind w:firstLineChars="200" w:firstLine="420"/>
        <w:rPr>
          <w:rFonts w:ascii="黑体" w:eastAsia="黑体" w:hAnsi="黑体"/>
          <w:bCs/>
          <w:szCs w:val="21"/>
        </w:rPr>
      </w:pPr>
      <w:r w:rsidRPr="00AF4DDE">
        <w:rPr>
          <w:rFonts w:ascii="黑体" w:eastAsia="黑体" w:hAnsi="黑体" w:hint="eastAsia"/>
          <w:szCs w:val="21"/>
        </w:rPr>
        <w:t>61002403、61002404  中国古代史</w:t>
      </w:r>
      <w:r w:rsidR="00DE266A">
        <w:rPr>
          <w:rFonts w:ascii="黑体" w:eastAsia="黑体" w:hAnsi="黑体" w:hint="eastAsia"/>
          <w:szCs w:val="21"/>
        </w:rPr>
        <w:t>（</w:t>
      </w:r>
      <w:r w:rsidR="00DE266A" w:rsidRPr="00DE266A">
        <w:rPr>
          <w:rFonts w:ascii="黑体" w:eastAsia="黑体" w:hAnsi="黑体" w:hint="eastAsia"/>
          <w:szCs w:val="21"/>
        </w:rPr>
        <w:t>Ⅰ</w:t>
      </w:r>
      <w:r w:rsidR="00DE266A">
        <w:rPr>
          <w:rFonts w:ascii="黑体" w:eastAsia="黑体" w:hAnsi="黑体" w:hint="eastAsia"/>
          <w:szCs w:val="21"/>
        </w:rPr>
        <w:t>、</w:t>
      </w:r>
      <w:r w:rsidR="00DE266A" w:rsidRPr="00DE266A">
        <w:rPr>
          <w:rFonts w:ascii="黑体" w:eastAsia="黑体" w:hAnsi="黑体" w:hint="eastAsia"/>
          <w:szCs w:val="21"/>
        </w:rPr>
        <w:t>Ⅱ</w:t>
      </w:r>
      <w:r w:rsidR="00DE266A">
        <w:rPr>
          <w:rFonts w:ascii="黑体" w:eastAsia="黑体" w:hAnsi="黑体" w:hint="eastAsia"/>
          <w:szCs w:val="21"/>
        </w:rPr>
        <w:t>）</w:t>
      </w:r>
      <w:r w:rsidRPr="00AF4DDE">
        <w:rPr>
          <w:rFonts w:ascii="黑体" w:eastAsia="黑体" w:hAnsi="黑体"/>
          <w:szCs w:val="21"/>
        </w:rPr>
        <w:t>(Chinese Ancient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5</w:t>
      </w:r>
      <w:r w:rsidRPr="00AF4DDE">
        <w:rPr>
          <w:rFonts w:ascii="黑体" w:eastAsia="黑体" w:hAnsi="黑体" w:hint="eastAsia"/>
          <w:bCs/>
          <w:iCs/>
          <w:szCs w:val="21"/>
        </w:rPr>
        <w:t>，总学时：</w:t>
      </w:r>
      <w:r w:rsidR="004F01F5" w:rsidRPr="00AF4DDE">
        <w:rPr>
          <w:rFonts w:ascii="黑体" w:eastAsia="黑体" w:hAnsi="黑体" w:hint="eastAsia"/>
          <w:bCs/>
          <w:iCs/>
          <w:szCs w:val="21"/>
        </w:rPr>
        <w:t>90</w:t>
      </w:r>
      <w:r w:rsidRPr="00AF4DDE">
        <w:rPr>
          <w:rFonts w:ascii="黑体" w:eastAsia="黑体" w:hAnsi="黑体" w:hint="eastAsia"/>
          <w:bCs/>
          <w:iCs/>
          <w:szCs w:val="21"/>
        </w:rPr>
        <w:t>+</w:t>
      </w:r>
      <w:r w:rsidR="004F01F5" w:rsidRPr="00AF4DDE">
        <w:rPr>
          <w:rFonts w:ascii="黑体" w:eastAsia="黑体" w:hAnsi="黑体" w:hint="eastAsia"/>
          <w:bCs/>
          <w:iCs/>
          <w:szCs w:val="21"/>
        </w:rPr>
        <w:t>90</w:t>
      </w:r>
      <w:r w:rsidRPr="00AF4DDE">
        <w:rPr>
          <w:rFonts w:ascii="黑体" w:eastAsia="黑体" w:hAnsi="黑体" w:hint="eastAsia"/>
          <w:bCs/>
          <w:iCs/>
          <w:szCs w:val="21"/>
        </w:rPr>
        <w:t>两学期，其中：讲授</w:t>
      </w:r>
      <w:r w:rsidR="004F01F5" w:rsidRPr="00AF4DDE">
        <w:rPr>
          <w:rFonts w:ascii="黑体" w:eastAsia="黑体" w:hAnsi="黑体" w:hint="eastAsia"/>
          <w:bCs/>
          <w:iCs/>
          <w:szCs w:val="21"/>
        </w:rPr>
        <w:t>180</w:t>
      </w:r>
      <w:r w:rsidRPr="00AF4DDE">
        <w:rPr>
          <w:rFonts w:ascii="黑体" w:eastAsia="黑体" w:hAnsi="黑体" w:hint="eastAsia"/>
          <w:bCs/>
          <w:iCs/>
          <w:szCs w:val="21"/>
        </w:rPr>
        <w:t>）</w:t>
      </w:r>
    </w:p>
    <w:p w:rsidR="00346E26" w:rsidRPr="00AB0980" w:rsidRDefault="00346E26" w:rsidP="00AF4DDE">
      <w:pPr>
        <w:spacing w:line="420" w:lineRule="atLeast"/>
        <w:ind w:firstLineChars="200" w:firstLine="420"/>
        <w:rPr>
          <w:rFonts w:ascii="宋体" w:hAnsi="宋体"/>
          <w:color w:val="000000"/>
          <w:spacing w:val="10"/>
          <w:szCs w:val="21"/>
        </w:rPr>
      </w:pPr>
      <w:r w:rsidRPr="00AB0980">
        <w:rPr>
          <w:rFonts w:ascii="黑体" w:hAnsi="宋体" w:hint="eastAsia"/>
          <w:bCs/>
          <w:iCs/>
          <w:szCs w:val="21"/>
        </w:rPr>
        <w:t>内容提要</w:t>
      </w:r>
      <w:r w:rsidRPr="00AB0980">
        <w:rPr>
          <w:rFonts w:ascii="宋体" w:hAnsi="宋体" w:hint="eastAsia"/>
          <w:b/>
          <w:iCs/>
          <w:szCs w:val="21"/>
        </w:rPr>
        <w:t>：</w:t>
      </w:r>
      <w:r w:rsidRPr="00AB0980">
        <w:rPr>
          <w:rFonts w:ascii="宋体" w:hAnsi="宋体" w:hint="eastAsia"/>
          <w:color w:val="000000"/>
          <w:spacing w:val="10"/>
          <w:szCs w:val="21"/>
        </w:rPr>
        <w:t>中国古代史</w:t>
      </w:r>
      <w:r w:rsidRPr="00AB0980">
        <w:rPr>
          <w:rFonts w:ascii="宋体" w:hAnsi="宋体" w:hint="eastAsia"/>
          <w:szCs w:val="21"/>
        </w:rPr>
        <w:t>内容起自原始社会，止于清后期中英鸦片战争（1840年）以前，共十九章，分为两学期讲完。</w:t>
      </w:r>
      <w:r w:rsidRPr="00AB0980">
        <w:rPr>
          <w:rFonts w:ascii="宋体" w:hAnsi="宋体" w:hint="eastAsia"/>
          <w:color w:val="000000"/>
          <w:spacing w:val="10"/>
          <w:szCs w:val="21"/>
        </w:rPr>
        <w:t>中国古代史主要</w:t>
      </w:r>
      <w:r w:rsidR="000F5B10">
        <w:rPr>
          <w:rFonts w:ascii="宋体" w:hAnsi="宋体" w:hint="eastAsia"/>
          <w:szCs w:val="21"/>
        </w:rPr>
        <w:t>讲述</w:t>
      </w:r>
      <w:r w:rsidRPr="00AB0980">
        <w:rPr>
          <w:rFonts w:ascii="宋体" w:hAnsi="宋体" w:hint="eastAsia"/>
          <w:color w:val="000000"/>
          <w:spacing w:val="10"/>
          <w:szCs w:val="21"/>
        </w:rPr>
        <w:t>古代中国的</w:t>
      </w:r>
      <w:r w:rsidRPr="00AB0980">
        <w:rPr>
          <w:rFonts w:ascii="宋体" w:hAnsi="宋体" w:hint="eastAsia"/>
          <w:szCs w:val="21"/>
        </w:rPr>
        <w:t>政治、军事、文化、民族等方面问题，通过对该课程的学习，使学生能够了街古代中国社会的基本特征，提高学生对</w:t>
      </w:r>
      <w:r w:rsidRPr="00AB0980">
        <w:rPr>
          <w:rFonts w:ascii="宋体" w:hAnsi="宋体" w:hint="eastAsia"/>
          <w:color w:val="000000"/>
          <w:spacing w:val="10"/>
          <w:szCs w:val="21"/>
        </w:rPr>
        <w:t>中国古代社会的认识能力。</w:t>
      </w:r>
    </w:p>
    <w:p w:rsidR="00346E26" w:rsidRPr="00AB0980" w:rsidRDefault="00346E26" w:rsidP="00AF4DDE">
      <w:pPr>
        <w:spacing w:line="420" w:lineRule="atLeast"/>
        <w:ind w:firstLineChars="200" w:firstLine="420"/>
        <w:rPr>
          <w:rFonts w:ascii="黑体" w:hAnsi="宋体"/>
          <w:bCs/>
          <w:iCs/>
          <w:szCs w:val="21"/>
        </w:rPr>
      </w:pPr>
      <w:r w:rsidRPr="00AB0980">
        <w:rPr>
          <w:rFonts w:ascii="黑体" w:hAnsi="宋体" w:hint="eastAsia"/>
          <w:bCs/>
          <w:i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w:t>
      </w:r>
      <w:r w:rsidRPr="00AB0980">
        <w:rPr>
          <w:rFonts w:ascii="宋体" w:hAnsi="宋体" w:hint="eastAsia"/>
          <w:color w:val="000000"/>
          <w:spacing w:val="10"/>
          <w:szCs w:val="21"/>
        </w:rPr>
        <w:t>《中国古代史》（上下册），朱绍侯主编</w:t>
      </w:r>
      <w:r w:rsidRPr="00AB0980">
        <w:rPr>
          <w:rFonts w:ascii="宋体" w:hAnsi="宋体" w:hint="eastAsia"/>
          <w:szCs w:val="21"/>
        </w:rPr>
        <w:t>，</w:t>
      </w:r>
      <w:r w:rsidRPr="00AB0980">
        <w:rPr>
          <w:rFonts w:ascii="宋体" w:hAnsi="宋体" w:hint="eastAsia"/>
          <w:color w:val="000000"/>
          <w:spacing w:val="10"/>
          <w:szCs w:val="21"/>
        </w:rPr>
        <w:t>福建人民出版社</w:t>
      </w:r>
      <w:r w:rsidRPr="00AB0980">
        <w:rPr>
          <w:rFonts w:ascii="宋体" w:hAnsi="宋体" w:hint="eastAsia"/>
          <w:szCs w:val="21"/>
        </w:rPr>
        <w:t>，</w:t>
      </w:r>
      <w:r w:rsidRPr="00AB0980">
        <w:rPr>
          <w:rFonts w:ascii="宋体" w:hAnsi="宋体" w:hint="eastAsia"/>
          <w:color w:val="000000"/>
          <w:spacing w:val="10"/>
          <w:szCs w:val="21"/>
        </w:rPr>
        <w:t>2004年</w:t>
      </w:r>
      <w:r w:rsidRPr="00AB0980">
        <w:rPr>
          <w:rFonts w:ascii="宋体" w:hAnsi="宋体" w:hint="eastAsia"/>
          <w:szCs w:val="21"/>
        </w:rPr>
        <w:t>，第1版。</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[2]</w:t>
      </w:r>
      <w:r w:rsidRPr="00AB0980">
        <w:rPr>
          <w:rFonts w:ascii="宋体" w:hAnsi="宋体" w:hint="eastAsia"/>
          <w:color w:val="000000"/>
          <w:spacing w:val="10"/>
          <w:szCs w:val="21"/>
        </w:rPr>
        <w:t>《中国古代史》（上下册）</w:t>
      </w:r>
      <w:r w:rsidRPr="00AB0980">
        <w:rPr>
          <w:rFonts w:ascii="宋体" w:hAnsi="宋体" w:hint="eastAsia"/>
          <w:szCs w:val="21"/>
        </w:rPr>
        <w:t>，</w:t>
      </w:r>
      <w:r w:rsidRPr="00AB0980">
        <w:rPr>
          <w:rFonts w:ascii="宋体" w:hAnsi="宋体" w:hint="eastAsia"/>
          <w:color w:val="000000"/>
          <w:spacing w:val="10"/>
          <w:szCs w:val="21"/>
        </w:rPr>
        <w:t>詹子庆主编</w:t>
      </w:r>
      <w:r w:rsidRPr="00AB0980">
        <w:rPr>
          <w:rFonts w:ascii="宋体" w:hAnsi="宋体" w:hint="eastAsia"/>
          <w:szCs w:val="21"/>
        </w:rPr>
        <w:t>，高等教育出版社，2004年，第1版。</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[3]</w:t>
      </w:r>
      <w:r w:rsidRPr="00AB0980">
        <w:rPr>
          <w:rFonts w:ascii="宋体" w:hAnsi="宋体" w:hint="eastAsia"/>
          <w:color w:val="000000"/>
          <w:spacing w:val="10"/>
          <w:szCs w:val="21"/>
        </w:rPr>
        <w:t>《中国古代史纲》（上下册）</w:t>
      </w:r>
      <w:r w:rsidRPr="00AB0980">
        <w:rPr>
          <w:rFonts w:ascii="宋体" w:hAnsi="宋体" w:hint="eastAsia"/>
          <w:szCs w:val="21"/>
        </w:rPr>
        <w:t>，</w:t>
      </w:r>
      <w:r w:rsidRPr="00AB0980">
        <w:rPr>
          <w:rFonts w:ascii="宋体" w:hAnsi="宋体" w:hint="eastAsia"/>
          <w:color w:val="000000"/>
          <w:spacing w:val="10"/>
          <w:szCs w:val="21"/>
        </w:rPr>
        <w:t>张传玺著</w:t>
      </w:r>
      <w:r w:rsidRPr="00AB0980">
        <w:rPr>
          <w:rFonts w:ascii="宋体" w:hAnsi="宋体" w:hint="eastAsia"/>
          <w:szCs w:val="21"/>
        </w:rPr>
        <w:t>，</w:t>
      </w:r>
      <w:r w:rsidRPr="00AB0980">
        <w:rPr>
          <w:rFonts w:ascii="宋体" w:hAnsi="宋体" w:hint="eastAsia"/>
          <w:color w:val="000000"/>
          <w:spacing w:val="10"/>
          <w:szCs w:val="21"/>
        </w:rPr>
        <w:t>北京大学出版社</w:t>
      </w:r>
      <w:r w:rsidRPr="00AB0980">
        <w:rPr>
          <w:rFonts w:ascii="宋体" w:hAnsi="宋体" w:hint="eastAsia"/>
          <w:szCs w:val="21"/>
        </w:rPr>
        <w:t>，</w:t>
      </w:r>
      <w:r w:rsidRPr="00AB0980">
        <w:rPr>
          <w:rFonts w:ascii="宋体" w:hAnsi="宋体" w:hint="eastAsia"/>
          <w:color w:val="000000"/>
          <w:spacing w:val="10"/>
          <w:szCs w:val="21"/>
        </w:rPr>
        <w:t>1991年</w:t>
      </w:r>
      <w:r w:rsidRPr="00AB0980">
        <w:rPr>
          <w:rFonts w:ascii="宋体" w:hAnsi="宋体" w:hint="eastAsia"/>
          <w:szCs w:val="21"/>
        </w:rPr>
        <w:t>，</w:t>
      </w:r>
      <w:r w:rsidRPr="00AB0980">
        <w:rPr>
          <w:rFonts w:ascii="宋体" w:hAnsi="宋体" w:hint="eastAsia"/>
          <w:color w:val="000000"/>
          <w:spacing w:val="10"/>
          <w:szCs w:val="21"/>
        </w:rPr>
        <w:t>第3版</w:t>
      </w:r>
      <w:r w:rsidRPr="00AB0980">
        <w:rPr>
          <w:rFonts w:ascii="宋体" w:hAnsi="宋体" w:hint="eastAsia"/>
          <w:szCs w:val="21"/>
        </w:rPr>
        <w:t>。</w:t>
      </w:r>
    </w:p>
    <w:p w:rsidR="00346E26" w:rsidRPr="000F5B10" w:rsidRDefault="00346E26" w:rsidP="00AF4DDE">
      <w:pPr>
        <w:spacing w:line="420" w:lineRule="atLeast"/>
        <w:ind w:firstLineChars="200" w:firstLine="420"/>
        <w:rPr>
          <w:rFonts w:asciiTheme="minorEastAsia" w:eastAsiaTheme="minorEastAsia" w:hAnsiTheme="minorEastAsia"/>
          <w:szCs w:val="21"/>
        </w:rPr>
      </w:pPr>
      <w:r>
        <w:rPr>
          <w:rFonts w:ascii="宋体" w:hAnsi="宋体" w:hint="eastAsia"/>
          <w:szCs w:val="21"/>
        </w:rPr>
        <w:lastRenderedPageBreak/>
        <w:t>教材：</w:t>
      </w:r>
      <w:r w:rsidRPr="000F5B10">
        <w:rPr>
          <w:rFonts w:asciiTheme="minorEastAsia" w:eastAsiaTheme="minorEastAsia" w:hAnsiTheme="minorEastAsia" w:hint="eastAsia"/>
          <w:szCs w:val="21"/>
        </w:rPr>
        <w:t>《中国古代史》（上、下），朱绍侯，福建人民出版社</w:t>
      </w:r>
      <w:r w:rsidR="000F5B10" w:rsidRPr="000F5B10">
        <w:rPr>
          <w:rFonts w:asciiTheme="minorEastAsia" w:eastAsiaTheme="minorEastAsia" w:hAnsiTheme="minorEastAsia" w:hint="eastAsia"/>
          <w:szCs w:val="21"/>
        </w:rPr>
        <w:t>，2010年，第5版。</w:t>
      </w:r>
    </w:p>
    <w:p w:rsidR="00346E26" w:rsidRPr="00AF4DDE" w:rsidRDefault="00346E26" w:rsidP="009718F9">
      <w:pPr>
        <w:snapToGrid w:val="0"/>
        <w:spacing w:line="420" w:lineRule="exact"/>
        <w:ind w:firstLine="420"/>
        <w:rPr>
          <w:rFonts w:ascii="黑体" w:eastAsia="黑体" w:hAnsi="黑体"/>
          <w:bCs/>
          <w:iCs/>
          <w:szCs w:val="21"/>
        </w:rPr>
      </w:pPr>
      <w:r w:rsidRPr="00AF4DDE">
        <w:rPr>
          <w:rFonts w:ascii="黑体" w:eastAsia="黑体" w:hAnsi="黑体" w:hint="eastAsia"/>
          <w:b/>
          <w:szCs w:val="21"/>
        </w:rPr>
        <w:t xml:space="preserve">61002405 </w:t>
      </w:r>
      <w:r w:rsidRPr="00AF4DDE">
        <w:rPr>
          <w:rFonts w:ascii="黑体" w:eastAsia="黑体" w:hAnsi="黑体" w:hint="eastAsia"/>
          <w:szCs w:val="21"/>
        </w:rPr>
        <w:t xml:space="preserve"> 中国近代史</w:t>
      </w:r>
      <w:r w:rsidRPr="00AF4DDE">
        <w:rPr>
          <w:rFonts w:ascii="黑体" w:eastAsia="黑体" w:hAnsi="黑体"/>
          <w:szCs w:val="21"/>
        </w:rPr>
        <w:t xml:space="preserve">(Chinese Modern History) </w:t>
      </w:r>
      <w:r w:rsidRPr="00AF4DDE">
        <w:rPr>
          <w:rFonts w:ascii="黑体" w:eastAsia="黑体" w:hAnsi="黑体" w:hint="eastAsia"/>
          <w:szCs w:val="21"/>
        </w:rPr>
        <w:t>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bCs/>
          <w:iCs/>
          <w:szCs w:val="21"/>
        </w:rPr>
        <w:t>内容提要：</w:t>
      </w:r>
      <w:r w:rsidRPr="00AB0980">
        <w:rPr>
          <w:rFonts w:hint="eastAsia"/>
          <w:szCs w:val="21"/>
        </w:rPr>
        <w:t>课程主要包含自</w:t>
      </w:r>
      <w:r w:rsidRPr="00AB0980">
        <w:rPr>
          <w:szCs w:val="21"/>
        </w:rPr>
        <w:t>1840</w:t>
      </w:r>
      <w:r w:rsidRPr="00AB0980">
        <w:rPr>
          <w:rFonts w:hint="eastAsia"/>
          <w:szCs w:val="21"/>
        </w:rPr>
        <w:t>年至</w:t>
      </w:r>
      <w:r w:rsidRPr="00AB0980">
        <w:rPr>
          <w:szCs w:val="21"/>
        </w:rPr>
        <w:t>1919</w:t>
      </w:r>
      <w:r w:rsidR="000F5B10">
        <w:rPr>
          <w:rFonts w:hint="eastAsia"/>
          <w:szCs w:val="21"/>
        </w:rPr>
        <w:t>年这一历史时期中国社会的基本情况，系统讲述中国近代社会的主要历史事件，认识中国近代社会的基本特征</w:t>
      </w:r>
      <w:r w:rsidRPr="00AB0980">
        <w:rPr>
          <w:rFonts w:hint="eastAsia"/>
          <w:szCs w:val="21"/>
        </w:rPr>
        <w:t>以及中国人民为维护国家独立、争取民族富强所进行的坚强不屈的斗争。</w:t>
      </w:r>
    </w:p>
    <w:p w:rsidR="00346E26" w:rsidRPr="00AB0980" w:rsidRDefault="00346E26" w:rsidP="00AF4DDE">
      <w:pPr>
        <w:spacing w:line="420" w:lineRule="atLeast"/>
        <w:ind w:firstLineChars="171" w:firstLine="359"/>
        <w:rPr>
          <w:szCs w:val="21"/>
        </w:rPr>
      </w:pPr>
      <w:r w:rsidRPr="00AB0980">
        <w:rPr>
          <w:rFonts w:ascii="宋体" w:hAnsi="宋体" w:hint="eastAsia"/>
          <w:bCs/>
          <w:szCs w:val="21"/>
        </w:rPr>
        <w:t>先修课程：</w:t>
      </w:r>
      <w:r w:rsidRPr="00AB0980">
        <w:rPr>
          <w:rFonts w:ascii="宋体" w:hAnsi="宋体" w:hint="eastAsia"/>
          <w:szCs w:val="21"/>
        </w:rPr>
        <w:t>中国古代史</w:t>
      </w:r>
    </w:p>
    <w:p w:rsidR="00346E26" w:rsidRPr="00AB0980" w:rsidRDefault="00346E26"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w:t>
      </w:r>
      <w:r w:rsidRPr="00AB0980">
        <w:rPr>
          <w:rFonts w:hint="eastAsia"/>
          <w:szCs w:val="21"/>
        </w:rPr>
        <w:t>《从鸦片战争到五四运动》（上下册）</w:t>
      </w:r>
      <w:r w:rsidRPr="00AB0980">
        <w:rPr>
          <w:rFonts w:ascii="宋体" w:hAnsi="宋体" w:hint="eastAsia"/>
          <w:szCs w:val="21"/>
        </w:rPr>
        <w:t>，</w:t>
      </w:r>
      <w:r w:rsidRPr="00AB0980">
        <w:rPr>
          <w:rFonts w:hint="eastAsia"/>
          <w:szCs w:val="21"/>
        </w:rPr>
        <w:t>胡绳</w:t>
      </w:r>
      <w:r w:rsidRPr="00AB0980">
        <w:rPr>
          <w:rFonts w:ascii="宋体" w:hAnsi="宋体" w:hint="eastAsia"/>
          <w:szCs w:val="21"/>
        </w:rPr>
        <w:t>著，</w:t>
      </w:r>
      <w:r w:rsidRPr="00AB0980">
        <w:rPr>
          <w:rFonts w:hint="eastAsia"/>
          <w:szCs w:val="21"/>
        </w:rPr>
        <w:t>人民出版社，</w:t>
      </w:r>
      <w:r w:rsidRPr="00AB0980">
        <w:rPr>
          <w:szCs w:val="21"/>
        </w:rPr>
        <w:t>1981</w:t>
      </w:r>
      <w:r w:rsidRPr="00AB0980">
        <w:rPr>
          <w:rFonts w:hint="eastAsia"/>
          <w:szCs w:val="21"/>
        </w:rPr>
        <w:t>年</w:t>
      </w:r>
      <w:r w:rsidRPr="00AB0980">
        <w:rPr>
          <w:rFonts w:ascii="宋体" w:hAnsi="宋体" w:hint="eastAsia"/>
          <w:szCs w:val="21"/>
        </w:rPr>
        <w:t>，第1版。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[2]</w:t>
      </w:r>
      <w:r>
        <w:rPr>
          <w:rFonts w:hint="eastAsia"/>
          <w:szCs w:val="21"/>
        </w:rPr>
        <w:t>《中国近代史》</w:t>
      </w:r>
      <w:r w:rsidRPr="00AB0980">
        <w:rPr>
          <w:rFonts w:ascii="宋体" w:hAnsi="宋体" w:hint="eastAsia"/>
          <w:szCs w:val="21"/>
        </w:rPr>
        <w:t>，</w:t>
      </w:r>
      <w:r>
        <w:rPr>
          <w:rFonts w:hint="eastAsia"/>
          <w:szCs w:val="21"/>
        </w:rPr>
        <w:t>蒋廷黻著</w:t>
      </w:r>
      <w:r w:rsidRPr="00AB0980">
        <w:rPr>
          <w:rFonts w:ascii="宋体" w:hAnsi="宋体" w:hint="eastAsia"/>
          <w:szCs w:val="21"/>
        </w:rPr>
        <w:t>，</w:t>
      </w:r>
      <w:r>
        <w:rPr>
          <w:rFonts w:hint="eastAsia"/>
          <w:szCs w:val="21"/>
        </w:rPr>
        <w:t>上海古籍</w:t>
      </w:r>
      <w:r w:rsidRPr="00AB0980">
        <w:rPr>
          <w:rFonts w:hint="eastAsia"/>
          <w:szCs w:val="21"/>
        </w:rPr>
        <w:t>出版社</w:t>
      </w:r>
      <w:r w:rsidRPr="00AB0980">
        <w:rPr>
          <w:rFonts w:ascii="宋体" w:hAnsi="宋体" w:hint="eastAsia"/>
          <w:szCs w:val="21"/>
        </w:rPr>
        <w:t>，</w:t>
      </w:r>
      <w:r>
        <w:rPr>
          <w:rFonts w:hint="eastAsia"/>
          <w:szCs w:val="21"/>
        </w:rPr>
        <w:t>1999</w:t>
      </w:r>
      <w:r w:rsidRPr="00AB0980">
        <w:rPr>
          <w:rFonts w:hint="eastAsia"/>
          <w:szCs w:val="21"/>
        </w:rPr>
        <w:t>年，</w:t>
      </w:r>
      <w:r w:rsidRPr="00AB0980">
        <w:rPr>
          <w:rFonts w:ascii="宋体" w:hAnsi="宋体" w:hint="eastAsia"/>
          <w:szCs w:val="21"/>
        </w:rPr>
        <w:t>第1版。</w:t>
      </w:r>
    </w:p>
    <w:p w:rsidR="00346E26" w:rsidRPr="00AB0980" w:rsidRDefault="00346E26" w:rsidP="00AF4DDE">
      <w:pPr>
        <w:spacing w:line="420" w:lineRule="atLeast"/>
        <w:ind w:firstLineChars="200" w:firstLine="420"/>
        <w:rPr>
          <w:rFonts w:ascii="宋体" w:hAnsi="宋体"/>
          <w:szCs w:val="21"/>
        </w:rPr>
      </w:pPr>
      <w:r>
        <w:rPr>
          <w:rFonts w:ascii="宋体" w:hAnsi="宋体" w:hint="eastAsia"/>
          <w:szCs w:val="21"/>
        </w:rPr>
        <w:t>[3]《中国近代史（1840-1949）》</w:t>
      </w:r>
      <w:r w:rsidR="000F5B10">
        <w:rPr>
          <w:rFonts w:ascii="宋体" w:hAnsi="宋体" w:hint="eastAsia"/>
          <w:szCs w:val="21"/>
        </w:rPr>
        <w:t>，</w:t>
      </w:r>
      <w:r>
        <w:rPr>
          <w:rFonts w:ascii="宋体" w:hAnsi="宋体" w:hint="eastAsia"/>
          <w:szCs w:val="21"/>
        </w:rPr>
        <w:t>李侃等著，中华书局，2006年，第4版。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w:t>
      </w:r>
      <w:r>
        <w:rPr>
          <w:rFonts w:ascii="宋体" w:hAnsi="宋体" w:hint="eastAsia"/>
          <w:szCs w:val="21"/>
        </w:rPr>
        <w:t>4</w:t>
      </w:r>
      <w:r w:rsidRPr="00AB0980">
        <w:rPr>
          <w:rFonts w:ascii="宋体" w:hAnsi="宋体" w:hint="eastAsia"/>
          <w:szCs w:val="21"/>
        </w:rPr>
        <w:t>]</w:t>
      </w:r>
      <w:r w:rsidRPr="00AB0980">
        <w:rPr>
          <w:rFonts w:hint="eastAsia"/>
          <w:szCs w:val="21"/>
        </w:rPr>
        <w:t>《剑桥中国晚清史》（上下册）</w:t>
      </w:r>
      <w:r w:rsidRPr="00AB0980">
        <w:rPr>
          <w:rFonts w:ascii="宋体" w:hAnsi="宋体" w:hint="eastAsia"/>
          <w:szCs w:val="21"/>
        </w:rPr>
        <w:t>，</w:t>
      </w:r>
      <w:r w:rsidRPr="00AB0980">
        <w:rPr>
          <w:szCs w:val="21"/>
        </w:rPr>
        <w:t>[</w:t>
      </w:r>
      <w:r w:rsidRPr="00AB0980">
        <w:rPr>
          <w:rFonts w:hint="eastAsia"/>
          <w:szCs w:val="21"/>
        </w:rPr>
        <w:t>美</w:t>
      </w:r>
      <w:r w:rsidRPr="00AB0980">
        <w:rPr>
          <w:szCs w:val="21"/>
        </w:rPr>
        <w:t>]</w:t>
      </w:r>
      <w:r w:rsidRPr="00AB0980">
        <w:rPr>
          <w:rFonts w:hint="eastAsia"/>
          <w:szCs w:val="21"/>
        </w:rPr>
        <w:t>费正清主编</w:t>
      </w:r>
      <w:r w:rsidRPr="00AB0980">
        <w:rPr>
          <w:rFonts w:ascii="宋体" w:hAnsi="宋体" w:hint="eastAsia"/>
          <w:szCs w:val="21"/>
        </w:rPr>
        <w:t>，</w:t>
      </w:r>
      <w:r w:rsidRPr="00AB0980">
        <w:rPr>
          <w:rFonts w:hint="eastAsia"/>
          <w:szCs w:val="21"/>
        </w:rPr>
        <w:t>中国社会科学出版社</w:t>
      </w:r>
      <w:r w:rsidRPr="00AB0980">
        <w:rPr>
          <w:rFonts w:ascii="宋体" w:hAnsi="宋体" w:hint="eastAsia"/>
          <w:szCs w:val="21"/>
        </w:rPr>
        <w:t>，</w:t>
      </w:r>
      <w:r w:rsidRPr="00AB0980">
        <w:rPr>
          <w:szCs w:val="21"/>
        </w:rPr>
        <w:t>1996</w:t>
      </w:r>
      <w:r w:rsidRPr="00AB0980">
        <w:rPr>
          <w:rFonts w:hint="eastAsia"/>
          <w:szCs w:val="21"/>
        </w:rPr>
        <w:t>年</w:t>
      </w:r>
      <w:r w:rsidRPr="00AB0980">
        <w:rPr>
          <w:rFonts w:ascii="宋体" w:hAnsi="宋体" w:hint="eastAsia"/>
          <w:szCs w:val="21"/>
        </w:rPr>
        <w:t>，第1版。</w:t>
      </w:r>
    </w:p>
    <w:p w:rsidR="00346E26" w:rsidRDefault="00346E26" w:rsidP="00AF4DDE">
      <w:pPr>
        <w:spacing w:line="420" w:lineRule="atLeast"/>
        <w:ind w:firstLineChars="200" w:firstLine="420"/>
        <w:rPr>
          <w:szCs w:val="21"/>
        </w:rPr>
      </w:pPr>
      <w:r>
        <w:rPr>
          <w:rFonts w:ascii="宋体" w:hAnsi="宋体" w:hint="eastAsia"/>
          <w:szCs w:val="21"/>
        </w:rPr>
        <w:t>教材：《</w:t>
      </w:r>
      <w:r>
        <w:rPr>
          <w:rFonts w:hint="eastAsia"/>
          <w:szCs w:val="21"/>
        </w:rPr>
        <w:t>中国近代史（</w:t>
      </w:r>
      <w:r>
        <w:rPr>
          <w:rFonts w:hint="eastAsia"/>
          <w:szCs w:val="21"/>
        </w:rPr>
        <w:t>1840-1919</w:t>
      </w:r>
      <w:r>
        <w:rPr>
          <w:rFonts w:hint="eastAsia"/>
          <w:szCs w:val="21"/>
        </w:rPr>
        <w:t>）》，李侃，中华书局</w:t>
      </w:r>
      <w:r w:rsidR="000F5B10">
        <w:rPr>
          <w:rFonts w:ascii="宋体" w:hAnsi="宋体" w:hint="eastAsia"/>
          <w:szCs w:val="21"/>
        </w:rPr>
        <w:t>，1999年，第四版。</w:t>
      </w:r>
    </w:p>
    <w:p w:rsidR="00346E26" w:rsidRPr="00AB0980" w:rsidRDefault="00346E26" w:rsidP="00346E26">
      <w:pPr>
        <w:ind w:firstLineChars="200" w:firstLine="420"/>
        <w:rPr>
          <w:rFonts w:ascii="宋体" w:hAnsi="宋体"/>
          <w:szCs w:val="21"/>
        </w:rPr>
      </w:pPr>
    </w:p>
    <w:p w:rsidR="00346E26" w:rsidRPr="00AF4DDE" w:rsidRDefault="00346E26" w:rsidP="009718F9">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61002406</w:t>
      </w:r>
      <w:r w:rsidRPr="00AF4DDE">
        <w:rPr>
          <w:rFonts w:ascii="黑体" w:eastAsia="黑体" w:hAnsi="黑体" w:hint="eastAsia"/>
          <w:b/>
          <w:bCs/>
          <w:iCs/>
          <w:szCs w:val="21"/>
        </w:rPr>
        <w:t xml:space="preserve"> </w:t>
      </w:r>
      <w:r w:rsidRPr="00AF4DDE">
        <w:rPr>
          <w:rFonts w:ascii="黑体" w:eastAsia="黑体" w:hAnsi="黑体" w:hint="eastAsia"/>
          <w:szCs w:val="21"/>
        </w:rPr>
        <w:t>中国现代史</w:t>
      </w:r>
      <w:r w:rsidRPr="00AF4DDE">
        <w:rPr>
          <w:rFonts w:ascii="黑体" w:eastAsia="黑体" w:hAnsi="黑体"/>
          <w:szCs w:val="21"/>
        </w:rPr>
        <w:t>(Chinese Contemporary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F4DDE" w:rsidRDefault="004F01F5" w:rsidP="00AF4DDE">
      <w:pPr>
        <w:spacing w:line="420" w:lineRule="atLeast"/>
        <w:rPr>
          <w:rFonts w:ascii="宋体" w:hAnsi="宋体"/>
          <w:szCs w:val="21"/>
        </w:rPr>
      </w:pPr>
      <w:r>
        <w:rPr>
          <w:rFonts w:ascii="宋体" w:hAnsi="宋体" w:hint="eastAsia"/>
          <w:bCs/>
          <w:iCs/>
          <w:szCs w:val="21"/>
        </w:rPr>
        <w:t xml:space="preserve">   </w:t>
      </w:r>
      <w:r w:rsidRPr="00AF4DDE">
        <w:rPr>
          <w:rFonts w:ascii="宋体" w:hAnsi="宋体" w:hint="eastAsia"/>
          <w:bCs/>
          <w:iCs/>
          <w:szCs w:val="21"/>
        </w:rPr>
        <w:t xml:space="preserve"> </w:t>
      </w:r>
      <w:r w:rsidR="00346E26" w:rsidRPr="00AF4DDE">
        <w:rPr>
          <w:rFonts w:ascii="宋体" w:hAnsi="宋体" w:hint="eastAsia"/>
          <w:bCs/>
          <w:iCs/>
          <w:szCs w:val="21"/>
        </w:rPr>
        <w:t>内容提要：</w:t>
      </w:r>
      <w:r w:rsidR="00346E26" w:rsidRPr="00AF4DDE">
        <w:rPr>
          <w:rFonts w:ascii="宋体" w:hAnsi="宋体" w:hint="eastAsia"/>
          <w:szCs w:val="21"/>
        </w:rPr>
        <w:t>中国现代史始于</w:t>
      </w:r>
      <w:r w:rsidR="00346E26" w:rsidRPr="00AF4DDE">
        <w:rPr>
          <w:rFonts w:ascii="宋体" w:hAnsi="宋体"/>
          <w:szCs w:val="21"/>
        </w:rPr>
        <w:t>1919</w:t>
      </w:r>
      <w:r w:rsidR="000F5B10">
        <w:rPr>
          <w:rFonts w:ascii="宋体" w:hAnsi="宋体" w:hint="eastAsia"/>
          <w:szCs w:val="21"/>
        </w:rPr>
        <w:t>年，止</w:t>
      </w:r>
      <w:r w:rsidR="00346E26" w:rsidRPr="00AF4DDE">
        <w:rPr>
          <w:rFonts w:ascii="宋体" w:hAnsi="宋体" w:hint="eastAsia"/>
          <w:szCs w:val="21"/>
        </w:rPr>
        <w:t>于</w:t>
      </w:r>
      <w:r w:rsidR="00346E26" w:rsidRPr="00AF4DDE">
        <w:rPr>
          <w:rFonts w:ascii="宋体" w:hAnsi="宋体"/>
          <w:szCs w:val="21"/>
        </w:rPr>
        <w:t>1949</w:t>
      </w:r>
      <w:r w:rsidR="00346E26" w:rsidRPr="00AF4DDE">
        <w:rPr>
          <w:rFonts w:ascii="宋体" w:hAnsi="宋体" w:hint="eastAsia"/>
          <w:szCs w:val="21"/>
        </w:rPr>
        <w:t>年。通过</w:t>
      </w:r>
      <w:r w:rsidR="000F5B10">
        <w:rPr>
          <w:rFonts w:ascii="宋体" w:hAnsi="宋体" w:hint="eastAsia"/>
          <w:szCs w:val="21"/>
        </w:rPr>
        <w:t>该课程</w:t>
      </w:r>
      <w:r w:rsidR="00346E26" w:rsidRPr="00AF4DDE">
        <w:rPr>
          <w:rFonts w:ascii="宋体" w:hAnsi="宋体" w:hint="eastAsia"/>
          <w:szCs w:val="21"/>
        </w:rPr>
        <w:t>的讲授，力求使学生了解中国选择社会主义道路是历史发展的必然，了解在这一时期中国社会各阶级在反帝反封斗争中的作用，了解这一时期中国社会政治、经济、文化和科学技术的发展情况，培养学生运用唯物史观分析和研究历史的能力。</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[1]《中国新民主主义时期通史》</w:t>
      </w:r>
      <w:r w:rsidRPr="00AF4DDE">
        <w:rPr>
          <w:rFonts w:ascii="宋体" w:hAnsi="宋体"/>
          <w:szCs w:val="21"/>
        </w:rPr>
        <w:t>(1</w:t>
      </w:r>
      <w:r w:rsidRPr="00AF4DDE">
        <w:rPr>
          <w:rFonts w:ascii="宋体" w:hAnsi="宋体" w:hint="eastAsia"/>
          <w:szCs w:val="21"/>
        </w:rPr>
        <w:t>～</w:t>
      </w:r>
      <w:r w:rsidRPr="00AF4DDE">
        <w:rPr>
          <w:rFonts w:ascii="宋体" w:hAnsi="宋体"/>
          <w:szCs w:val="21"/>
        </w:rPr>
        <w:t>4</w:t>
      </w:r>
      <w:r w:rsidRPr="00AF4DDE">
        <w:rPr>
          <w:rFonts w:ascii="宋体" w:hAnsi="宋体" w:hint="eastAsia"/>
          <w:szCs w:val="21"/>
        </w:rPr>
        <w:t>卷</w:t>
      </w:r>
      <w:r w:rsidRPr="00AF4DDE">
        <w:rPr>
          <w:rFonts w:ascii="宋体" w:hAnsi="宋体"/>
          <w:szCs w:val="21"/>
        </w:rPr>
        <w:t>)</w:t>
      </w:r>
      <w:r w:rsidRPr="00AF4DDE">
        <w:rPr>
          <w:rFonts w:ascii="宋体" w:hAnsi="宋体" w:hint="eastAsia"/>
          <w:szCs w:val="21"/>
        </w:rPr>
        <w:t>，李新主编，人民出版社，</w:t>
      </w:r>
      <w:r w:rsidRPr="00AF4DDE">
        <w:rPr>
          <w:rFonts w:ascii="宋体" w:hAnsi="宋体"/>
          <w:szCs w:val="21"/>
        </w:rPr>
        <w:t>1980</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[2]《中华民国史》</w:t>
      </w:r>
      <w:r w:rsidRPr="00AF4DDE">
        <w:rPr>
          <w:rFonts w:ascii="宋体" w:hAnsi="宋体"/>
          <w:szCs w:val="21"/>
        </w:rPr>
        <w:t xml:space="preserve"> (</w:t>
      </w:r>
      <w:r w:rsidRPr="00AF4DDE">
        <w:rPr>
          <w:rFonts w:ascii="宋体" w:hAnsi="宋体" w:hint="eastAsia"/>
          <w:szCs w:val="21"/>
        </w:rPr>
        <w:t>多卷本</w:t>
      </w:r>
      <w:r w:rsidRPr="00AF4DDE">
        <w:rPr>
          <w:rFonts w:ascii="宋体" w:hAnsi="宋体"/>
          <w:szCs w:val="21"/>
        </w:rPr>
        <w:t>)</w:t>
      </w:r>
      <w:r w:rsidRPr="00AF4DDE">
        <w:rPr>
          <w:rFonts w:ascii="宋体" w:hAnsi="宋体" w:hint="eastAsia"/>
          <w:szCs w:val="21"/>
        </w:rPr>
        <w:t>，李新主编，中华书局，</w:t>
      </w:r>
      <w:r w:rsidRPr="00AF4DDE">
        <w:rPr>
          <w:rFonts w:ascii="宋体" w:hAnsi="宋体"/>
          <w:szCs w:val="21"/>
        </w:rPr>
        <w:t>1981</w:t>
      </w:r>
      <w:r w:rsidRPr="00AF4DDE">
        <w:rPr>
          <w:rFonts w:ascii="宋体" w:hAnsi="宋体" w:hint="eastAsia"/>
          <w:szCs w:val="21"/>
        </w:rPr>
        <w:t>～</w:t>
      </w:r>
      <w:r w:rsidRPr="00AF4DDE">
        <w:rPr>
          <w:rFonts w:ascii="宋体" w:hAnsi="宋体"/>
          <w:szCs w:val="21"/>
        </w:rPr>
        <w:t>1982</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[3]《中国国民党史》，苗建寅著，西安交大出版社，</w:t>
      </w:r>
      <w:r w:rsidRPr="00AF4DDE">
        <w:rPr>
          <w:rFonts w:ascii="宋体" w:hAnsi="宋体"/>
          <w:szCs w:val="21"/>
        </w:rPr>
        <w:t>1990</w:t>
      </w:r>
      <w:r w:rsidRPr="00AF4DDE">
        <w:rPr>
          <w:rFonts w:ascii="宋体" w:hAnsi="宋体" w:hint="eastAsia"/>
          <w:szCs w:val="21"/>
        </w:rPr>
        <w:t>年，第1版。</w:t>
      </w:r>
    </w:p>
    <w:p w:rsidR="00346E26" w:rsidRDefault="00346E26" w:rsidP="00AF4DDE">
      <w:pPr>
        <w:spacing w:line="420" w:lineRule="atLeast"/>
        <w:ind w:firstLineChars="200" w:firstLine="420"/>
        <w:rPr>
          <w:rFonts w:ascii="宋体" w:hAnsi="宋体"/>
          <w:szCs w:val="21"/>
        </w:rPr>
      </w:pPr>
      <w:r w:rsidRPr="00AF4DDE">
        <w:rPr>
          <w:rFonts w:ascii="宋体" w:hAnsi="宋体" w:hint="eastAsia"/>
          <w:szCs w:val="21"/>
        </w:rPr>
        <w:t>教材：《中国现代史》，魏宏运，高等教育出版社</w:t>
      </w:r>
      <w:r w:rsidR="000F5B10">
        <w:rPr>
          <w:rFonts w:ascii="宋体" w:hAnsi="宋体" w:hint="eastAsia"/>
          <w:szCs w:val="21"/>
        </w:rPr>
        <w:t>，2007年，第1版。</w:t>
      </w:r>
    </w:p>
    <w:p w:rsidR="000F5B10" w:rsidRDefault="000F5B10" w:rsidP="00AF4DDE">
      <w:pPr>
        <w:spacing w:line="420" w:lineRule="atLeast"/>
        <w:ind w:firstLineChars="200" w:firstLine="420"/>
        <w:rPr>
          <w:rFonts w:ascii="宋体" w:hAnsi="宋体"/>
          <w:szCs w:val="21"/>
        </w:rPr>
      </w:pPr>
    </w:p>
    <w:p w:rsidR="000F5B10" w:rsidRPr="00B0197B" w:rsidRDefault="000F5B10" w:rsidP="000F5B10">
      <w:pPr>
        <w:shd w:val="clear" w:color="auto" w:fill="FFFFFF"/>
        <w:spacing w:line="420" w:lineRule="atLeast"/>
        <w:rPr>
          <w:rFonts w:ascii="黑体" w:eastAsia="黑体" w:hAnsi="黑体" w:cs="Arial"/>
          <w:color w:val="000000"/>
          <w:kern w:val="0"/>
          <w:szCs w:val="21"/>
        </w:rPr>
      </w:pPr>
      <w:r>
        <w:rPr>
          <w:rFonts w:ascii="黑体" w:eastAsia="黑体" w:hAnsi="黑体" w:hint="eastAsia"/>
          <w:b/>
          <w:szCs w:val="21"/>
        </w:rPr>
        <w:t xml:space="preserve">    </w:t>
      </w:r>
      <w:r w:rsidRPr="00B0197B">
        <w:rPr>
          <w:rFonts w:ascii="黑体" w:eastAsia="黑体" w:hAnsi="黑体"/>
          <w:b/>
          <w:szCs w:val="21"/>
        </w:rPr>
        <w:t>61002407</w:t>
      </w:r>
      <w:r w:rsidRPr="00B0197B">
        <w:rPr>
          <w:rFonts w:ascii="黑体" w:eastAsia="黑体" w:hAnsi="黑体" w:hint="eastAsia"/>
          <w:szCs w:val="21"/>
        </w:rPr>
        <w:t xml:space="preserve"> </w:t>
      </w:r>
      <w:r w:rsidRPr="00B0197B">
        <w:rPr>
          <w:rFonts w:ascii="黑体" w:eastAsia="黑体" w:hAnsi="黑体" w:cs="Arial"/>
          <w:color w:val="000000"/>
          <w:kern w:val="0"/>
          <w:szCs w:val="21"/>
        </w:rPr>
        <w:t>中国当代史</w:t>
      </w:r>
      <w:r w:rsidRPr="00B0197B">
        <w:rPr>
          <w:rFonts w:ascii="黑体" w:eastAsia="黑体" w:hAnsi="黑体"/>
          <w:color w:val="000000"/>
          <w:kern w:val="0"/>
          <w:szCs w:val="21"/>
        </w:rPr>
        <w:t>(Chinese Contemporary History)</w:t>
      </w:r>
      <w:r w:rsidRPr="00B0197B">
        <w:rPr>
          <w:rFonts w:ascii="黑体" w:eastAsia="黑体" w:hAnsi="黑体" w:cs="Arial"/>
          <w:color w:val="000000"/>
          <w:kern w:val="0"/>
          <w:szCs w:val="21"/>
        </w:rPr>
        <w:t xml:space="preserve"> 必修（周学时：</w:t>
      </w:r>
      <w:r>
        <w:rPr>
          <w:rFonts w:ascii="黑体" w:eastAsia="黑体" w:hAnsi="黑体" w:cs="Arial" w:hint="eastAsia"/>
          <w:color w:val="000000"/>
          <w:kern w:val="0"/>
          <w:szCs w:val="21"/>
        </w:rPr>
        <w:t>3</w:t>
      </w:r>
      <w:r w:rsidRPr="00B0197B">
        <w:rPr>
          <w:rFonts w:ascii="黑体" w:eastAsia="黑体" w:hAnsi="黑体" w:cs="Arial"/>
          <w:color w:val="000000"/>
          <w:kern w:val="0"/>
          <w:szCs w:val="21"/>
        </w:rPr>
        <w:t>，总学时：</w:t>
      </w:r>
      <w:r>
        <w:rPr>
          <w:rFonts w:ascii="黑体" w:eastAsia="黑体" w:hAnsi="黑体" w:cs="Arial" w:hint="eastAsia"/>
          <w:color w:val="000000"/>
          <w:kern w:val="0"/>
          <w:szCs w:val="21"/>
        </w:rPr>
        <w:t>54</w:t>
      </w:r>
      <w:r w:rsidRPr="00B0197B">
        <w:rPr>
          <w:rFonts w:ascii="黑体" w:eastAsia="黑体" w:hAnsi="黑体" w:cs="Arial"/>
          <w:color w:val="000000"/>
          <w:kern w:val="0"/>
          <w:szCs w:val="21"/>
        </w:rPr>
        <w:t>，其中：讲授</w:t>
      </w:r>
      <w:r>
        <w:rPr>
          <w:rFonts w:ascii="黑体" w:eastAsia="黑体" w:hAnsi="黑体" w:cs="Arial" w:hint="eastAsia"/>
          <w:color w:val="000000"/>
          <w:kern w:val="0"/>
          <w:szCs w:val="21"/>
        </w:rPr>
        <w:t>54</w:t>
      </w:r>
      <w:r w:rsidRPr="00B0197B">
        <w:rPr>
          <w:rFonts w:ascii="黑体" w:eastAsia="黑体" w:hAnsi="黑体" w:cs="Arial"/>
          <w:color w:val="000000"/>
          <w:kern w:val="0"/>
          <w:szCs w:val="21"/>
        </w:rPr>
        <w:t>）</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Pr>
          <w:rFonts w:asciiTheme="minorEastAsia" w:eastAsiaTheme="minorEastAsia" w:hAnsiTheme="minorEastAsia" w:cs="Arial" w:hint="eastAsia"/>
          <w:color w:val="000000"/>
          <w:kern w:val="0"/>
          <w:szCs w:val="21"/>
        </w:rPr>
        <w:lastRenderedPageBreak/>
        <w:t xml:space="preserve">   </w:t>
      </w:r>
      <w:r w:rsidRPr="00B0197B">
        <w:rPr>
          <w:rFonts w:ascii="宋体" w:hAnsi="宋体" w:cs="Arial" w:hint="eastAsia"/>
          <w:color w:val="000000"/>
          <w:kern w:val="0"/>
          <w:szCs w:val="21"/>
        </w:rPr>
        <w:t xml:space="preserve"> </w:t>
      </w:r>
      <w:r>
        <w:rPr>
          <w:rFonts w:ascii="宋体" w:hAnsi="宋体" w:cs="Arial"/>
          <w:color w:val="000000"/>
          <w:kern w:val="0"/>
          <w:szCs w:val="21"/>
        </w:rPr>
        <w:t>内容提要：</w:t>
      </w:r>
      <w:r>
        <w:rPr>
          <w:rFonts w:ascii="宋体" w:hAnsi="宋体" w:cs="Arial" w:hint="eastAsia"/>
          <w:color w:val="000000"/>
          <w:kern w:val="0"/>
          <w:szCs w:val="21"/>
        </w:rPr>
        <w:t>课程</w:t>
      </w:r>
      <w:r w:rsidRPr="00B0197B">
        <w:rPr>
          <w:rFonts w:ascii="宋体" w:hAnsi="宋体" w:cs="Arial"/>
          <w:color w:val="000000"/>
          <w:kern w:val="0"/>
          <w:szCs w:val="21"/>
        </w:rPr>
        <w:t>内容起自1949年至今</w:t>
      </w:r>
      <w:r>
        <w:rPr>
          <w:rFonts w:ascii="宋体" w:hAnsi="宋体" w:cs="Arial"/>
          <w:color w:val="000000"/>
          <w:kern w:val="0"/>
          <w:szCs w:val="21"/>
        </w:rPr>
        <w:t>的历史</w:t>
      </w:r>
      <w:r>
        <w:rPr>
          <w:rFonts w:ascii="宋体" w:hAnsi="宋体" w:cs="Arial" w:hint="eastAsia"/>
          <w:color w:val="000000"/>
          <w:kern w:val="0"/>
          <w:szCs w:val="21"/>
        </w:rPr>
        <w:t>。</w:t>
      </w:r>
      <w:r w:rsidRPr="00B0197B">
        <w:rPr>
          <w:rFonts w:ascii="宋体" w:hAnsi="宋体" w:cs="Arial"/>
          <w:color w:val="000000"/>
          <w:kern w:val="0"/>
          <w:szCs w:val="21"/>
        </w:rPr>
        <w:t>中国当代史主要涉及当代中国的政治、军事、文化、民族等方面问题，通过对该课程的学习，使学生能够了解当代中国社会的基本特征，提高学生对中国当代社会的认识能力。</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参考书目：</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[1]《中国当代史》，郭大钧主编，北京师范大学出版社，2007年，第1版。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[2]《中国当代史教程》，王玉贵主编，群言出版社，2007年，第1版。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[3]《中华人民共和国史稿》（全五卷），当代中国研究所编，当代中国出版社，2012年，第1版。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[4]《中华人民共和国史纲》，李安增，李先明编著，山东人民出版社，2011年，第1版。</w:t>
      </w:r>
    </w:p>
    <w:p w:rsidR="000F5B10" w:rsidRPr="000F5B10"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教材：《中华人民共和国史》，何沁主编，高等教育出版社，20</w:t>
      </w:r>
      <w:r>
        <w:rPr>
          <w:rFonts w:ascii="宋体" w:hAnsi="宋体" w:cs="Arial" w:hint="eastAsia"/>
          <w:color w:val="000000"/>
          <w:kern w:val="0"/>
          <w:szCs w:val="21"/>
        </w:rPr>
        <w:t>10</w:t>
      </w:r>
      <w:r w:rsidRPr="00B0197B">
        <w:rPr>
          <w:rFonts w:ascii="宋体" w:hAnsi="宋体" w:cs="Arial"/>
          <w:color w:val="000000"/>
          <w:kern w:val="0"/>
          <w:szCs w:val="21"/>
        </w:rPr>
        <w:t>年</w:t>
      </w:r>
      <w:r>
        <w:rPr>
          <w:rFonts w:ascii="宋体" w:hAnsi="宋体" w:cs="Arial" w:hint="eastAsia"/>
          <w:color w:val="000000"/>
          <w:kern w:val="0"/>
          <w:szCs w:val="21"/>
        </w:rPr>
        <w:t>，第3</w:t>
      </w:r>
      <w:r w:rsidRPr="00B0197B">
        <w:rPr>
          <w:rFonts w:ascii="宋体" w:hAnsi="宋体" w:cs="Arial"/>
          <w:color w:val="000000"/>
          <w:kern w:val="0"/>
          <w:szCs w:val="21"/>
        </w:rPr>
        <w:t>版。</w:t>
      </w:r>
    </w:p>
    <w:p w:rsidR="00346E26" w:rsidRPr="00AF4DDE" w:rsidRDefault="00346E26" w:rsidP="00AF4DDE">
      <w:pPr>
        <w:spacing w:line="420" w:lineRule="atLeast"/>
        <w:ind w:firstLineChars="200" w:firstLine="420"/>
        <w:rPr>
          <w:rFonts w:ascii="宋体" w:hAnsi="宋体"/>
          <w:szCs w:val="21"/>
        </w:rPr>
      </w:pPr>
    </w:p>
    <w:p w:rsidR="00346E26" w:rsidRPr="00AB0980" w:rsidRDefault="00346E26" w:rsidP="009718F9">
      <w:pPr>
        <w:snapToGrid w:val="0"/>
        <w:spacing w:line="420" w:lineRule="atLeast"/>
        <w:ind w:firstLine="420"/>
        <w:rPr>
          <w:rFonts w:ascii="黑体" w:eastAsia="黑体" w:hAnsi="宋体"/>
          <w:bCs/>
          <w:iCs/>
          <w:szCs w:val="21"/>
        </w:rPr>
      </w:pPr>
      <w:r w:rsidRPr="00AF4DDE">
        <w:rPr>
          <w:rFonts w:ascii="黑体" w:eastAsia="黑体" w:hAnsi="黑体" w:hint="eastAsia"/>
          <w:b/>
          <w:szCs w:val="21"/>
        </w:rPr>
        <w:t>61002408</w:t>
      </w:r>
      <w:r w:rsidRPr="00AF4DDE">
        <w:rPr>
          <w:rFonts w:ascii="黑体" w:eastAsia="黑体" w:hAnsi="黑体" w:hint="eastAsia"/>
          <w:b/>
          <w:bCs/>
          <w:iCs/>
          <w:szCs w:val="21"/>
        </w:rPr>
        <w:t xml:space="preserve"> </w:t>
      </w:r>
      <w:r w:rsidRPr="00AF4DDE">
        <w:rPr>
          <w:rFonts w:ascii="黑体" w:eastAsia="黑体" w:hAnsi="黑体" w:hint="eastAsia"/>
          <w:szCs w:val="21"/>
        </w:rPr>
        <w:t>世界古代史</w:t>
      </w:r>
      <w:r w:rsidRPr="00AF4DDE">
        <w:rPr>
          <w:rFonts w:ascii="黑体" w:eastAsia="黑体" w:hAnsi="黑体"/>
          <w:szCs w:val="21"/>
        </w:rPr>
        <w:t xml:space="preserve">(World Ancient History) </w:t>
      </w:r>
      <w:r w:rsidRPr="00AF4DDE">
        <w:rPr>
          <w:rFonts w:ascii="黑体" w:eastAsia="黑体" w:hAnsi="黑体" w:hint="eastAsia"/>
          <w:szCs w:val="21"/>
        </w:rPr>
        <w:t>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5</w:t>
      </w:r>
      <w:r w:rsidRPr="00AF4DDE">
        <w:rPr>
          <w:rFonts w:ascii="黑体" w:eastAsia="黑体" w:hAnsi="黑体" w:hint="eastAsia"/>
          <w:bCs/>
          <w:iCs/>
          <w:szCs w:val="21"/>
        </w:rPr>
        <w:t>，总学时：</w:t>
      </w:r>
      <w:r w:rsidR="004F01F5" w:rsidRPr="00AF4DDE">
        <w:rPr>
          <w:rFonts w:ascii="黑体" w:eastAsia="黑体" w:hAnsi="黑体" w:hint="eastAsia"/>
          <w:bCs/>
          <w:iCs/>
          <w:szCs w:val="21"/>
        </w:rPr>
        <w:t>90</w:t>
      </w:r>
      <w:r w:rsidRPr="00AF4DDE">
        <w:rPr>
          <w:rFonts w:ascii="黑体" w:eastAsia="黑体" w:hAnsi="黑体" w:hint="eastAsia"/>
          <w:bCs/>
          <w:iCs/>
          <w:szCs w:val="21"/>
        </w:rPr>
        <w:t>，其中：讲授</w:t>
      </w:r>
      <w:r w:rsidR="004F01F5" w:rsidRPr="00AF4DDE">
        <w:rPr>
          <w:rFonts w:ascii="黑体" w:eastAsia="黑体" w:hAnsi="黑体" w:hint="eastAsia"/>
          <w:bCs/>
          <w:iCs/>
          <w:szCs w:val="21"/>
        </w:rPr>
        <w:t>90</w:t>
      </w:r>
      <w:r w:rsidRPr="00AF4DDE">
        <w:rPr>
          <w:rFonts w:ascii="黑体" w:eastAsia="黑体" w:hAnsi="黑体" w:hint="eastAsia"/>
          <w:bCs/>
          <w:iCs/>
          <w:szCs w:val="21"/>
        </w:rPr>
        <w:t>）</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Pr="00AF4DDE">
        <w:rPr>
          <w:rFonts w:ascii="宋体" w:hAnsi="宋体" w:hint="eastAsia"/>
          <w:szCs w:val="21"/>
        </w:rPr>
        <w:t>本课程</w:t>
      </w:r>
      <w:r w:rsidR="001047BE">
        <w:rPr>
          <w:rFonts w:ascii="宋体" w:hAnsi="宋体" w:hint="eastAsia"/>
          <w:szCs w:val="21"/>
        </w:rPr>
        <w:t>从世界史纵向发展来讲，要讲</w:t>
      </w:r>
      <w:r w:rsidRPr="00AF4DDE">
        <w:rPr>
          <w:rFonts w:ascii="宋体" w:hAnsi="宋体" w:hint="eastAsia"/>
          <w:szCs w:val="21"/>
        </w:rPr>
        <w:t>述原始公社制、奴隶制和封建制三种不同的生产方式和与之相适应的三种社会发展形态；从世界是横向发展来讲，要阐明从各地区间的闭塞、孤立、分散到开放、联系乃至全世界成一密切联系整体的历史过程。</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[1]《世界通史》（上古、中古），吴于廑、周一良主编，人民出版社，</w:t>
      </w:r>
      <w:r w:rsidRPr="00AF4DDE">
        <w:rPr>
          <w:rFonts w:ascii="宋体" w:hAnsi="宋体"/>
          <w:szCs w:val="21"/>
        </w:rPr>
        <w:t>1962</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[2]《世界史》（古代、中世纪），崔连仲等主编，人民出版社，</w:t>
      </w:r>
      <w:r w:rsidRPr="00AF4DDE">
        <w:rPr>
          <w:rFonts w:ascii="宋体" w:hAnsi="宋体"/>
          <w:szCs w:val="21"/>
        </w:rPr>
        <w:t>1983</w:t>
      </w:r>
      <w:r w:rsidRPr="00AF4DDE">
        <w:rPr>
          <w:rFonts w:ascii="宋体" w:hAnsi="宋体" w:hint="eastAsia"/>
          <w:szCs w:val="21"/>
        </w:rPr>
        <w:t>年、</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《世界上古史》，晏绍祥，中国人民大学人大出版社</w:t>
      </w:r>
      <w:r w:rsidR="001047BE">
        <w:rPr>
          <w:rFonts w:ascii="宋体" w:hAnsi="宋体" w:hint="eastAsia"/>
          <w:szCs w:val="21"/>
        </w:rPr>
        <w:t>，2009年，第1版。</w:t>
      </w:r>
    </w:p>
    <w:p w:rsidR="00346E26" w:rsidRPr="001047BE" w:rsidRDefault="00346E26" w:rsidP="00AF4DDE">
      <w:pPr>
        <w:snapToGrid w:val="0"/>
        <w:spacing w:line="420" w:lineRule="atLeast"/>
        <w:ind w:leftChars="200" w:left="420"/>
        <w:jc w:val="left"/>
        <w:rPr>
          <w:rFonts w:ascii="宋体" w:hAnsi="宋体"/>
          <w:szCs w:val="21"/>
        </w:rPr>
      </w:pPr>
      <w:r w:rsidRPr="00AF4DDE">
        <w:rPr>
          <w:rFonts w:ascii="宋体" w:hAnsi="宋体" w:hint="eastAsia"/>
          <w:szCs w:val="21"/>
        </w:rPr>
        <w:t xml:space="preserve">      《世界中世纪史》，孟广林，中国人民大学人大出版社</w:t>
      </w:r>
      <w:r w:rsidR="001047BE">
        <w:rPr>
          <w:rFonts w:ascii="宋体" w:hAnsi="宋体" w:hint="eastAsia"/>
          <w:szCs w:val="21"/>
        </w:rPr>
        <w:t>，2010年，第1版。</w:t>
      </w:r>
    </w:p>
    <w:p w:rsidR="00346E26" w:rsidRPr="00BA6598" w:rsidRDefault="00346E26" w:rsidP="00346E26">
      <w:pPr>
        <w:snapToGrid w:val="0"/>
        <w:spacing w:line="320" w:lineRule="exact"/>
        <w:ind w:leftChars="200" w:left="420"/>
        <w:jc w:val="left"/>
        <w:rPr>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61002409</w:t>
      </w:r>
      <w:r w:rsidRPr="00AF4DDE">
        <w:rPr>
          <w:rFonts w:ascii="黑体" w:eastAsia="黑体" w:hAnsi="黑体" w:hint="eastAsia"/>
          <w:b/>
          <w:bCs/>
          <w:iCs/>
          <w:szCs w:val="21"/>
        </w:rPr>
        <w:t xml:space="preserve"> </w:t>
      </w:r>
      <w:r w:rsidRPr="00AF4DDE">
        <w:rPr>
          <w:rFonts w:ascii="黑体" w:eastAsia="黑体" w:hAnsi="黑体" w:hint="eastAsia"/>
          <w:szCs w:val="21"/>
        </w:rPr>
        <w:t>世界近代史</w:t>
      </w:r>
      <w:r w:rsidRPr="00AF4DDE">
        <w:rPr>
          <w:rFonts w:ascii="黑体" w:eastAsia="黑体" w:hAnsi="黑体"/>
          <w:szCs w:val="21"/>
        </w:rPr>
        <w:t xml:space="preserve">(World Modern History) </w:t>
      </w:r>
      <w:r w:rsidRPr="00AF4DDE">
        <w:rPr>
          <w:rFonts w:ascii="黑体" w:eastAsia="黑体" w:hAnsi="黑体" w:hint="eastAsia"/>
          <w:szCs w:val="21"/>
        </w:rPr>
        <w:t>必修</w:t>
      </w:r>
      <w:r w:rsidRPr="00AF4DDE">
        <w:rPr>
          <w:rFonts w:ascii="黑体" w:eastAsia="黑体" w:hAnsi="黑体" w:hint="eastAsia"/>
          <w:bCs/>
          <w:iCs/>
          <w:szCs w:val="21"/>
        </w:rPr>
        <w:t>（周学时：4，总学时：72，其中：讲授72）</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001047BE">
        <w:rPr>
          <w:rFonts w:ascii="宋体" w:hAnsi="宋体" w:hint="eastAsia"/>
          <w:szCs w:val="21"/>
        </w:rPr>
        <w:t>世界近代史</w:t>
      </w:r>
      <w:r w:rsidRPr="00AF4DDE">
        <w:rPr>
          <w:rFonts w:ascii="宋体" w:hAnsi="宋体" w:hint="eastAsia"/>
          <w:szCs w:val="21"/>
        </w:rPr>
        <w:t>讲授资本主义产生、确立和发展的历史。这段历史开始于</w:t>
      </w:r>
      <w:r w:rsidRPr="00AF4DDE">
        <w:rPr>
          <w:rFonts w:ascii="宋体" w:hAnsi="宋体"/>
          <w:szCs w:val="21"/>
        </w:rPr>
        <w:t>1500</w:t>
      </w:r>
      <w:r w:rsidRPr="00AF4DDE">
        <w:rPr>
          <w:rFonts w:ascii="宋体" w:hAnsi="宋体" w:hint="eastAsia"/>
          <w:szCs w:val="21"/>
        </w:rPr>
        <w:t>年，终于</w:t>
      </w:r>
      <w:r w:rsidRPr="00AF4DDE">
        <w:rPr>
          <w:rFonts w:ascii="宋体" w:hAnsi="宋体"/>
          <w:szCs w:val="21"/>
        </w:rPr>
        <w:t>1900</w:t>
      </w:r>
      <w:r w:rsidRPr="00AF4DDE">
        <w:rPr>
          <w:rFonts w:ascii="宋体" w:hAnsi="宋体" w:hint="eastAsia"/>
          <w:szCs w:val="21"/>
        </w:rPr>
        <w:t>年。通过</w:t>
      </w:r>
      <w:r w:rsidR="001047BE">
        <w:rPr>
          <w:rFonts w:ascii="宋体" w:hAnsi="宋体" w:hint="eastAsia"/>
          <w:szCs w:val="21"/>
        </w:rPr>
        <w:t>该课程</w:t>
      </w:r>
      <w:r w:rsidRPr="00AF4DDE">
        <w:rPr>
          <w:rFonts w:ascii="宋体" w:hAnsi="宋体" w:hint="eastAsia"/>
          <w:szCs w:val="21"/>
        </w:rPr>
        <w:t>的讲授，力求使学生了解资本主义制度代替封建制度是一个巨大进步、资产阶级和其他劳动群众在反封建斗争中的作用、这一时期科学技术和社会经济的发展情况。培养学生运用唯物史观分析和研究历史的能力，正确认识科学技术与国家兴衰的关系及世界历史发展规律。</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先修课程：</w:t>
      </w:r>
      <w:r w:rsidRPr="00AF4DDE">
        <w:rPr>
          <w:rFonts w:ascii="宋体" w:hAnsi="宋体" w:hint="eastAsia"/>
          <w:szCs w:val="21"/>
        </w:rPr>
        <w:t>世界古代史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lastRenderedPageBreak/>
        <w:t>[1]《世界史·近代史》，刘柞昌、光仁洪、韩承文著，人民出版社，</w:t>
      </w:r>
      <w:r w:rsidRPr="00AF4DDE">
        <w:rPr>
          <w:rFonts w:ascii="宋体" w:hAnsi="宋体"/>
          <w:szCs w:val="21"/>
        </w:rPr>
        <w:t>1984</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[2]《欧美经济史》，夏炎德著，三联书店，</w:t>
      </w:r>
      <w:r w:rsidRPr="00AF4DDE">
        <w:rPr>
          <w:rFonts w:ascii="宋体" w:hAnsi="宋体"/>
          <w:szCs w:val="21"/>
        </w:rPr>
        <w:t>1991</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[3]《世界近代政治思想史》，韩承文等著，河南大学出版社，</w:t>
      </w:r>
      <w:r w:rsidRPr="00AF4DDE">
        <w:rPr>
          <w:rFonts w:ascii="宋体" w:hAnsi="宋体"/>
          <w:szCs w:val="21"/>
        </w:rPr>
        <w:t>1991</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[4]《拉丁美洲史稿》，李春辉，商务印书馆，</w:t>
      </w:r>
      <w:r w:rsidRPr="00AF4DDE">
        <w:rPr>
          <w:rFonts w:ascii="宋体" w:hAnsi="宋体"/>
          <w:szCs w:val="21"/>
        </w:rPr>
        <w:t>1973</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1047BE" w:rsidRPr="00B0197B" w:rsidRDefault="00346E26" w:rsidP="001047B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《世界史近代史编》（上、下），吴于廑、齐世荣，高等教育出版社</w:t>
      </w:r>
      <w:r w:rsidR="001047BE">
        <w:rPr>
          <w:rFonts w:ascii="宋体" w:hAnsi="宋体" w:hint="eastAsia"/>
          <w:szCs w:val="21"/>
        </w:rPr>
        <w:t>，2011年，</w:t>
      </w:r>
      <w:r w:rsidR="001047BE" w:rsidRPr="00B0197B">
        <w:rPr>
          <w:rFonts w:ascii="宋体" w:hAnsi="宋体" w:hint="eastAsia"/>
          <w:szCs w:val="21"/>
        </w:rPr>
        <w:t>第</w:t>
      </w:r>
      <w:r w:rsidR="001047BE" w:rsidRPr="00B0197B">
        <w:rPr>
          <w:rFonts w:ascii="宋体" w:hAnsi="宋体"/>
          <w:szCs w:val="21"/>
        </w:rPr>
        <w:t>1</w:t>
      </w:r>
      <w:r w:rsidR="001047BE" w:rsidRPr="00B0197B">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61002410</w:t>
      </w:r>
      <w:r w:rsidRPr="00AF4DDE">
        <w:rPr>
          <w:rFonts w:ascii="黑体" w:eastAsia="黑体" w:hAnsi="黑体" w:hint="eastAsia"/>
          <w:bCs/>
          <w:iCs/>
          <w:szCs w:val="21"/>
        </w:rPr>
        <w:t xml:space="preserve"> </w:t>
      </w:r>
      <w:r w:rsidRPr="00AF4DDE">
        <w:rPr>
          <w:rFonts w:ascii="黑体" w:eastAsia="黑体" w:hAnsi="黑体" w:hint="eastAsia"/>
          <w:szCs w:val="21"/>
        </w:rPr>
        <w:t>世界现代史</w:t>
      </w:r>
      <w:r w:rsidRPr="00AF4DDE">
        <w:rPr>
          <w:rFonts w:ascii="黑体" w:eastAsia="黑体" w:hAnsi="黑体"/>
          <w:szCs w:val="21"/>
        </w:rPr>
        <w:t>(World Modern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Pr="00AF4DDE">
        <w:rPr>
          <w:rFonts w:ascii="宋体" w:hAnsi="宋体" w:hint="eastAsia"/>
          <w:szCs w:val="21"/>
        </w:rPr>
        <w:t>世界现代史包括：（</w:t>
      </w:r>
      <w:r w:rsidRPr="00AF4DDE">
        <w:rPr>
          <w:rFonts w:ascii="宋体" w:hAnsi="宋体"/>
          <w:szCs w:val="21"/>
        </w:rPr>
        <w:t>1</w:t>
      </w:r>
      <w:r w:rsidRPr="00AF4DDE">
        <w:rPr>
          <w:rFonts w:ascii="宋体" w:hAnsi="宋体" w:hint="eastAsia"/>
          <w:szCs w:val="21"/>
        </w:rPr>
        <w:t>）从</w:t>
      </w:r>
      <w:r w:rsidRPr="00AF4DDE">
        <w:rPr>
          <w:rFonts w:ascii="宋体" w:hAnsi="宋体"/>
          <w:szCs w:val="21"/>
        </w:rPr>
        <w:t>20</w:t>
      </w:r>
      <w:r w:rsidRPr="00AF4DDE">
        <w:rPr>
          <w:rFonts w:ascii="宋体" w:hAnsi="宋体" w:hint="eastAsia"/>
          <w:szCs w:val="21"/>
        </w:rPr>
        <w:t>世纪初到</w:t>
      </w:r>
      <w:r w:rsidRPr="00AF4DDE">
        <w:rPr>
          <w:rFonts w:ascii="宋体" w:hAnsi="宋体"/>
          <w:szCs w:val="21"/>
        </w:rPr>
        <w:t>1945</w:t>
      </w:r>
      <w:r w:rsidRPr="00AF4DDE">
        <w:rPr>
          <w:rFonts w:ascii="宋体" w:hAnsi="宋体" w:hint="eastAsia"/>
          <w:szCs w:val="21"/>
        </w:rPr>
        <w:t>年第二次世界大战结束这段历史。</w:t>
      </w:r>
      <w:r w:rsidRPr="00AF4DDE">
        <w:rPr>
          <w:rFonts w:ascii="宋体" w:hAnsi="宋体"/>
          <w:szCs w:val="21"/>
        </w:rPr>
        <w:t>(2)1945</w:t>
      </w:r>
      <w:r w:rsidRPr="00AF4DDE">
        <w:rPr>
          <w:rFonts w:ascii="宋体" w:hAnsi="宋体" w:hint="eastAsia"/>
          <w:szCs w:val="21"/>
        </w:rPr>
        <w:t>年至今天的世界历史。第一部分主要讲授资本主义从自由竞争发展到帝国主义阶段、两大帝国主义军事集团重新瓜分世界、第一次世界大战、十月革命与民族解放运动、</w:t>
      </w:r>
      <w:r w:rsidRPr="00AF4DDE">
        <w:rPr>
          <w:rFonts w:ascii="宋体" w:hAnsi="宋体"/>
          <w:szCs w:val="21"/>
        </w:rPr>
        <w:t>20</w:t>
      </w:r>
      <w:r w:rsidRPr="00AF4DDE">
        <w:rPr>
          <w:rFonts w:ascii="宋体" w:hAnsi="宋体" w:hint="eastAsia"/>
          <w:szCs w:val="21"/>
        </w:rPr>
        <w:t>年代的国际关系、法西斯的兴起与世界人民的反法西斯斗争、第二次世界大战等内容。第二部分主要讲授战后两大阵营的形成与对峙、社会主义国家的巩固和经济建设、资本主义国家的不平衡发展、民族解放运动的高涨、第三世界的兴起、两大阵营的分化与解体、科技革命及其社会影响等内容。</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先修课程：</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[1]《世界史·现代史编》，吴于廑、齐世荣主编，高等教育出版社，1994年，第1版。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[2]《世界当代史》，王斯德、钱洪主编，高等教育出版社，1994年，第1版。</w:t>
      </w:r>
    </w:p>
    <w:p w:rsidR="00346E26" w:rsidRPr="00AF4DDE" w:rsidRDefault="00346E26" w:rsidP="00AF4DD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《世界史现代史编》（上），吴于廑、齐世荣，高等教育出版社</w:t>
      </w:r>
      <w:r w:rsidR="001047BE">
        <w:rPr>
          <w:rFonts w:ascii="宋体" w:hAnsi="宋体" w:hint="eastAsia"/>
          <w:szCs w:val="21"/>
        </w:rPr>
        <w:t>，2011年，</w:t>
      </w:r>
      <w:r w:rsidR="001047BE" w:rsidRPr="00B0197B">
        <w:rPr>
          <w:rFonts w:ascii="宋体" w:hAnsi="宋体" w:hint="eastAsia"/>
          <w:szCs w:val="21"/>
        </w:rPr>
        <w:t>第1版。</w:t>
      </w:r>
    </w:p>
    <w:p w:rsidR="00346E26" w:rsidRDefault="00346E26" w:rsidP="009718F9">
      <w:pPr>
        <w:spacing w:line="420" w:lineRule="atLeast"/>
        <w:ind w:firstLineChars="200" w:firstLine="420"/>
        <w:rPr>
          <w:rFonts w:ascii="宋体" w:hAnsi="宋体"/>
          <w:szCs w:val="21"/>
        </w:rPr>
      </w:pPr>
    </w:p>
    <w:p w:rsidR="001047BE" w:rsidRPr="00B0197B" w:rsidRDefault="001047BE" w:rsidP="001047BE">
      <w:pPr>
        <w:widowControl/>
        <w:spacing w:line="420" w:lineRule="atLeast"/>
        <w:jc w:val="left"/>
        <w:rPr>
          <w:rFonts w:ascii="黑体" w:eastAsia="黑体" w:hAnsi="黑体"/>
          <w:color w:val="000000"/>
          <w:kern w:val="0"/>
          <w:szCs w:val="21"/>
        </w:rPr>
      </w:pPr>
      <w:r>
        <w:rPr>
          <w:rFonts w:ascii="黑体" w:eastAsia="黑体" w:hAnsi="黑体" w:hint="eastAsia"/>
          <w:b/>
          <w:szCs w:val="21"/>
        </w:rPr>
        <w:t xml:space="preserve">    </w:t>
      </w:r>
      <w:r w:rsidRPr="00B0197B">
        <w:rPr>
          <w:rFonts w:ascii="黑体" w:eastAsia="黑体" w:hAnsi="黑体"/>
          <w:b/>
          <w:szCs w:val="21"/>
        </w:rPr>
        <w:t>61002411</w:t>
      </w:r>
      <w:r w:rsidRPr="00B0197B">
        <w:rPr>
          <w:rFonts w:ascii="黑体" w:eastAsia="黑体" w:hAnsi="黑体" w:hint="eastAsia"/>
          <w:b/>
          <w:szCs w:val="21"/>
        </w:rPr>
        <w:t xml:space="preserve">  </w:t>
      </w:r>
      <w:r w:rsidRPr="00B0197B">
        <w:rPr>
          <w:rFonts w:ascii="黑体" w:eastAsia="黑体" w:hAnsi="黑体" w:hint="eastAsia"/>
        </w:rPr>
        <w:t>世界当代史</w:t>
      </w:r>
      <w:r w:rsidRPr="00B0197B">
        <w:rPr>
          <w:rFonts w:ascii="黑体" w:eastAsia="黑体" w:hAnsi="黑体"/>
          <w:szCs w:val="21"/>
        </w:rPr>
        <w:t>（</w:t>
      </w:r>
      <w:r w:rsidRPr="00B0197B">
        <w:rPr>
          <w:rFonts w:ascii="黑体" w:eastAsia="黑体" w:hAnsi="黑体"/>
          <w:szCs w:val="21"/>
          <w:shd w:val="clear" w:color="auto" w:fill="FFFFFF"/>
        </w:rPr>
        <w:t xml:space="preserve">World </w:t>
      </w:r>
      <w:proofErr w:type="spellStart"/>
      <w:r w:rsidRPr="00B0197B">
        <w:rPr>
          <w:rFonts w:ascii="黑体" w:eastAsia="黑体" w:hAnsi="黑体"/>
          <w:szCs w:val="21"/>
          <w:shd w:val="clear" w:color="auto" w:fill="FFFFFF"/>
        </w:rPr>
        <w:t>Contemprory</w:t>
      </w:r>
      <w:proofErr w:type="spellEnd"/>
      <w:r w:rsidRPr="00B0197B">
        <w:rPr>
          <w:rFonts w:ascii="黑体" w:eastAsia="黑体" w:hAnsi="黑体"/>
          <w:szCs w:val="21"/>
          <w:shd w:val="clear" w:color="auto" w:fill="FFFFFF"/>
        </w:rPr>
        <w:t xml:space="preserve"> History</w:t>
      </w:r>
      <w:r w:rsidRPr="00B0197B">
        <w:rPr>
          <w:rFonts w:ascii="黑体" w:eastAsia="黑体" w:hAnsi="黑体"/>
          <w:szCs w:val="21"/>
        </w:rPr>
        <w:t>）</w:t>
      </w:r>
      <w:r w:rsidRPr="00B0197B">
        <w:rPr>
          <w:rFonts w:ascii="黑体" w:eastAsia="黑体" w:hAnsi="黑体" w:hint="eastAsia"/>
        </w:rPr>
        <w:t>必修（周学时:</w:t>
      </w:r>
      <w:r>
        <w:rPr>
          <w:rFonts w:ascii="黑体" w:eastAsia="黑体" w:hAnsi="黑体" w:hint="eastAsia"/>
        </w:rPr>
        <w:t>3</w:t>
      </w:r>
      <w:r w:rsidRPr="00B0197B">
        <w:rPr>
          <w:rFonts w:ascii="黑体" w:eastAsia="黑体" w:hAnsi="黑体" w:hint="eastAsia"/>
        </w:rPr>
        <w:t>,总学时:</w:t>
      </w:r>
      <w:r>
        <w:rPr>
          <w:rFonts w:ascii="黑体" w:eastAsia="黑体" w:hAnsi="黑体" w:hint="eastAsia"/>
        </w:rPr>
        <w:t>54</w:t>
      </w:r>
      <w:r w:rsidRPr="00B0197B">
        <w:rPr>
          <w:rFonts w:ascii="黑体" w:eastAsia="黑体" w:hAnsi="黑体" w:hint="eastAsia"/>
        </w:rPr>
        <w:t>,</w:t>
      </w:r>
      <w:r w:rsidRPr="00B0197B">
        <w:rPr>
          <w:rFonts w:ascii="黑体" w:eastAsia="黑体" w:hAnsi="黑体" w:hint="eastAsia"/>
          <w:bCs/>
          <w:iCs/>
          <w:szCs w:val="21"/>
        </w:rPr>
        <w:t xml:space="preserve"> 其中：讲授</w:t>
      </w:r>
      <w:r>
        <w:rPr>
          <w:rFonts w:ascii="黑体" w:eastAsia="黑体" w:hAnsi="黑体" w:hint="eastAsia"/>
          <w:bCs/>
          <w:iCs/>
          <w:szCs w:val="21"/>
        </w:rPr>
        <w:t>:54</w:t>
      </w:r>
      <w:r w:rsidRPr="00B0197B">
        <w:rPr>
          <w:rFonts w:ascii="黑体" w:eastAsia="黑体" w:hAnsi="黑体" w:hint="eastAsia"/>
        </w:rPr>
        <w:t>）</w:t>
      </w:r>
    </w:p>
    <w:p w:rsidR="001047BE" w:rsidRPr="00B0197B" w:rsidRDefault="001047BE" w:rsidP="001047BE">
      <w:pPr>
        <w:spacing w:line="420" w:lineRule="atLeast"/>
        <w:rPr>
          <w:rFonts w:ascii="宋体" w:hAnsi="宋体"/>
        </w:rPr>
      </w:pPr>
      <w:r w:rsidRPr="003B1305">
        <w:rPr>
          <w:rFonts w:asciiTheme="minorEastAsia" w:eastAsiaTheme="minorEastAsia" w:hAnsiTheme="minorEastAsia" w:hint="eastAsia"/>
        </w:rPr>
        <w:t xml:space="preserve">    </w:t>
      </w:r>
      <w:r w:rsidRPr="00B0197B">
        <w:rPr>
          <w:rFonts w:ascii="宋体" w:hAnsi="宋体" w:hint="eastAsia"/>
        </w:rPr>
        <w:t xml:space="preserve">内容提要：世界当代史是 1945年第二次世界大战结束后到当前的整个世界的历史，其内容涉及资本主义国家的发展，社会主义国家的改革和剧变、民族独立运动和民族独立国家的发展以及国际关系格局的演变等，共六章。通过对该课程的学习，使学生掌握世界当代史的基本特点和基本脉络，提高学生对当代世界的认识能力。 </w:t>
      </w:r>
    </w:p>
    <w:p w:rsidR="001047BE" w:rsidRPr="00B0197B" w:rsidRDefault="001047BE" w:rsidP="001047BE">
      <w:pPr>
        <w:spacing w:line="420" w:lineRule="atLeast"/>
        <w:rPr>
          <w:rFonts w:ascii="宋体" w:hAnsi="宋体"/>
        </w:rPr>
      </w:pPr>
      <w:r w:rsidRPr="00B0197B">
        <w:rPr>
          <w:rFonts w:ascii="宋体" w:hAnsi="宋体" w:hint="eastAsia"/>
        </w:rPr>
        <w:t xml:space="preserve">    参考书目：</w:t>
      </w:r>
    </w:p>
    <w:p w:rsidR="001047BE" w:rsidRPr="00B0197B" w:rsidRDefault="001047BE" w:rsidP="001047BE">
      <w:pPr>
        <w:spacing w:line="420" w:lineRule="atLeast"/>
        <w:rPr>
          <w:rFonts w:ascii="宋体" w:hAnsi="宋体"/>
        </w:rPr>
      </w:pPr>
      <w:r w:rsidRPr="00B0197B">
        <w:rPr>
          <w:rFonts w:ascii="宋体" w:hAnsi="宋体" w:hint="eastAsia"/>
        </w:rPr>
        <w:t xml:space="preserve">    [1]《世界文明史》（上下册），马克垚主编，北京大学出版社，2004年，第1版。</w:t>
      </w:r>
    </w:p>
    <w:p w:rsidR="001047BE" w:rsidRPr="00B0197B" w:rsidRDefault="001047BE" w:rsidP="001047BE">
      <w:pPr>
        <w:spacing w:line="420" w:lineRule="atLeast"/>
        <w:rPr>
          <w:rFonts w:ascii="宋体" w:hAnsi="宋体"/>
        </w:rPr>
      </w:pPr>
      <w:r w:rsidRPr="00B0197B">
        <w:rPr>
          <w:rFonts w:ascii="宋体" w:hAnsi="宋体" w:hint="eastAsia"/>
        </w:rPr>
        <w:t xml:space="preserve">    [2]《世界当代史（1945—1991）》（修订版），王斯德、钱洪主编，高等教育出版社，1989 </w:t>
      </w:r>
    </w:p>
    <w:p w:rsidR="001047BE" w:rsidRPr="00B0197B" w:rsidRDefault="001047BE" w:rsidP="001047BE">
      <w:pPr>
        <w:spacing w:line="420" w:lineRule="atLeast"/>
        <w:rPr>
          <w:rFonts w:ascii="宋体" w:hAnsi="宋体"/>
        </w:rPr>
      </w:pPr>
      <w:r w:rsidRPr="00B0197B">
        <w:rPr>
          <w:rFonts w:ascii="宋体" w:hAnsi="宋体" w:hint="eastAsia"/>
        </w:rPr>
        <w:t xml:space="preserve">    年，第1版。</w:t>
      </w:r>
    </w:p>
    <w:p w:rsidR="001047BE" w:rsidRPr="00B0197B" w:rsidRDefault="001047BE" w:rsidP="001047BE">
      <w:pPr>
        <w:spacing w:line="420" w:lineRule="atLeast"/>
        <w:rPr>
          <w:rFonts w:ascii="宋体" w:hAnsi="宋体"/>
        </w:rPr>
      </w:pPr>
      <w:r w:rsidRPr="00B0197B">
        <w:rPr>
          <w:rFonts w:ascii="宋体" w:hAnsi="宋体" w:hint="eastAsia"/>
        </w:rPr>
        <w:t xml:space="preserve">    [3]《世界当代史》，余伟民主编，高等教育出版社，2003年，第1版。</w:t>
      </w:r>
    </w:p>
    <w:p w:rsidR="001047BE" w:rsidRPr="00B0197B" w:rsidRDefault="001047BE" w:rsidP="001047BE">
      <w:pPr>
        <w:spacing w:line="420" w:lineRule="atLeast"/>
        <w:rPr>
          <w:rFonts w:ascii="宋体" w:hAnsi="宋体"/>
        </w:rPr>
      </w:pPr>
      <w:r w:rsidRPr="00B0197B">
        <w:rPr>
          <w:rFonts w:ascii="宋体" w:hAnsi="宋体" w:hint="eastAsia"/>
        </w:rPr>
        <w:lastRenderedPageBreak/>
        <w:t xml:space="preserve">    [4]《全球通史》（第七版，下册），（美）斯塔夫里阿诺斯著，董书慧等译，北京大学出</w:t>
      </w:r>
    </w:p>
    <w:p w:rsidR="001047BE" w:rsidRPr="00B0197B" w:rsidRDefault="001047BE" w:rsidP="001047BE">
      <w:pPr>
        <w:spacing w:line="420" w:lineRule="atLeast"/>
        <w:rPr>
          <w:rFonts w:ascii="宋体" w:hAnsi="宋体"/>
        </w:rPr>
      </w:pPr>
      <w:r w:rsidRPr="00B0197B">
        <w:rPr>
          <w:rFonts w:ascii="宋体" w:hAnsi="宋体" w:hint="eastAsia"/>
        </w:rPr>
        <w:t xml:space="preserve">    版社，2005年，第1版。</w:t>
      </w:r>
    </w:p>
    <w:p w:rsidR="001047BE" w:rsidRPr="00B0197B" w:rsidRDefault="001047BE" w:rsidP="001047BE">
      <w:pPr>
        <w:spacing w:line="420" w:lineRule="atLeast"/>
        <w:rPr>
          <w:rFonts w:ascii="宋体" w:hAnsi="宋体"/>
        </w:rPr>
      </w:pPr>
      <w:r w:rsidRPr="00B0197B">
        <w:rPr>
          <w:rFonts w:ascii="宋体" w:hAnsi="宋体" w:hint="eastAsia"/>
        </w:rPr>
        <w:t xml:space="preserve">    教材：《世界史·现代史编》（下卷），吴于厪、齐世荣主编，高等教育出版社，2011年，</w:t>
      </w:r>
    </w:p>
    <w:p w:rsidR="001047BE" w:rsidRPr="00B0197B" w:rsidRDefault="001047BE" w:rsidP="001047BE">
      <w:pPr>
        <w:spacing w:line="420" w:lineRule="atLeast"/>
        <w:rPr>
          <w:rFonts w:ascii="宋体" w:hAnsi="宋体"/>
        </w:rPr>
      </w:pPr>
      <w:r w:rsidRPr="00B0197B">
        <w:rPr>
          <w:rFonts w:ascii="宋体" w:hAnsi="宋体" w:hint="eastAsia"/>
        </w:rPr>
        <w:t xml:space="preserve">    第1版。</w:t>
      </w:r>
    </w:p>
    <w:p w:rsidR="001047BE" w:rsidRPr="001047BE" w:rsidRDefault="001047BE" w:rsidP="009718F9">
      <w:pPr>
        <w:spacing w:line="420" w:lineRule="atLeast"/>
        <w:ind w:firstLineChars="200" w:firstLine="420"/>
        <w:rPr>
          <w:rFonts w:ascii="宋体" w:hAnsi="宋体"/>
          <w:szCs w:val="21"/>
        </w:rPr>
      </w:pPr>
    </w:p>
    <w:p w:rsidR="00346E26" w:rsidRPr="00AF4DDE" w:rsidRDefault="00346E26" w:rsidP="009B2D6E">
      <w:pPr>
        <w:spacing w:line="420" w:lineRule="atLeast"/>
        <w:ind w:firstLineChars="200" w:firstLine="422"/>
        <w:rPr>
          <w:rFonts w:ascii="黑体" w:eastAsia="黑体" w:hAnsi="黑体"/>
          <w:bCs/>
          <w:iCs/>
          <w:szCs w:val="21"/>
        </w:rPr>
      </w:pPr>
      <w:r w:rsidRPr="00AF4DDE">
        <w:rPr>
          <w:rFonts w:ascii="黑体" w:eastAsia="黑体" w:hAnsi="黑体" w:hint="eastAsia"/>
          <w:b/>
          <w:szCs w:val="21"/>
        </w:rPr>
        <w:t>61002412、61002413</w:t>
      </w:r>
      <w:r w:rsidRPr="00AF4DDE">
        <w:rPr>
          <w:rFonts w:ascii="黑体" w:eastAsia="黑体" w:hAnsi="黑体" w:hint="eastAsia"/>
          <w:b/>
          <w:bCs/>
          <w:iCs/>
          <w:szCs w:val="21"/>
        </w:rPr>
        <w:t xml:space="preserve"> </w:t>
      </w:r>
      <w:r w:rsidRPr="00AF4DDE">
        <w:rPr>
          <w:rFonts w:ascii="黑体" w:eastAsia="黑体" w:hAnsi="黑体" w:hint="eastAsia"/>
          <w:szCs w:val="21"/>
        </w:rPr>
        <w:t>中国历史要籍及选读</w:t>
      </w:r>
      <w:r w:rsidR="00DE266A">
        <w:rPr>
          <w:rFonts w:ascii="黑体" w:eastAsia="黑体" w:hAnsi="黑体" w:hint="eastAsia"/>
          <w:szCs w:val="21"/>
        </w:rPr>
        <w:t>（</w:t>
      </w:r>
      <w:r w:rsidR="00DE266A" w:rsidRPr="00DE266A">
        <w:rPr>
          <w:rFonts w:ascii="黑体" w:eastAsia="黑体" w:hAnsi="黑体" w:hint="eastAsia"/>
          <w:szCs w:val="21"/>
        </w:rPr>
        <w:t>Ⅰ</w:t>
      </w:r>
      <w:r w:rsidR="00DE266A">
        <w:rPr>
          <w:rFonts w:ascii="黑体" w:eastAsia="黑体" w:hAnsi="黑体" w:hint="eastAsia"/>
          <w:szCs w:val="21"/>
        </w:rPr>
        <w:t>、</w:t>
      </w:r>
      <w:r w:rsidR="00DE266A" w:rsidRPr="00DE266A">
        <w:rPr>
          <w:rFonts w:ascii="黑体" w:eastAsia="黑体" w:hAnsi="黑体" w:hint="eastAsia"/>
          <w:szCs w:val="21"/>
        </w:rPr>
        <w:t>Ⅱ</w:t>
      </w:r>
      <w:r w:rsidR="00DE266A">
        <w:rPr>
          <w:rFonts w:ascii="黑体" w:eastAsia="黑体" w:hAnsi="黑体" w:hint="eastAsia"/>
          <w:szCs w:val="21"/>
        </w:rPr>
        <w:t>）</w:t>
      </w:r>
      <w:r w:rsidRPr="00AF4DDE">
        <w:rPr>
          <w:rFonts w:ascii="黑体" w:eastAsia="黑体" w:hAnsi="黑体"/>
          <w:szCs w:val="21"/>
        </w:rPr>
        <w:t>(Literature of Chinese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72+72</w:t>
      </w:r>
      <w:r w:rsidRPr="00AF4DDE">
        <w:rPr>
          <w:rFonts w:ascii="黑体" w:eastAsia="黑体" w:hAnsi="黑体" w:hint="eastAsia"/>
          <w:bCs/>
          <w:iCs/>
          <w:szCs w:val="21"/>
        </w:rPr>
        <w:t>两学期，其中：讲授</w:t>
      </w:r>
      <w:r w:rsidR="004F01F5" w:rsidRPr="00AF4DDE">
        <w:rPr>
          <w:rFonts w:ascii="黑体" w:eastAsia="黑体" w:hAnsi="黑体" w:hint="eastAsia"/>
          <w:bCs/>
          <w:iCs/>
          <w:szCs w:val="21"/>
        </w:rPr>
        <w:t>144</w:t>
      </w:r>
      <w:r w:rsidRPr="00AF4DDE">
        <w:rPr>
          <w:rFonts w:ascii="黑体" w:eastAsia="黑体" w:hAnsi="黑体" w:hint="eastAsia"/>
          <w:bCs/>
          <w:iCs/>
          <w:szCs w:val="21"/>
        </w:rPr>
        <w:t>）</w:t>
      </w:r>
    </w:p>
    <w:p w:rsidR="00346E26" w:rsidRPr="00AB0980" w:rsidRDefault="00346E26" w:rsidP="00AF4DDE">
      <w:pPr>
        <w:snapToGrid w:val="0"/>
        <w:spacing w:line="420" w:lineRule="atLeast"/>
        <w:ind w:firstLineChars="200" w:firstLine="420"/>
        <w:rPr>
          <w:rFonts w:ascii="宋体" w:hAnsi="宋体"/>
          <w:iCs/>
          <w:szCs w:val="21"/>
        </w:rPr>
      </w:pPr>
      <w:r w:rsidRPr="00AB0980">
        <w:rPr>
          <w:rFonts w:ascii="宋体" w:hAnsi="宋体" w:hint="eastAsia"/>
          <w:bCs/>
          <w:iCs/>
          <w:szCs w:val="21"/>
        </w:rPr>
        <w:t>内容提要：</w:t>
      </w:r>
      <w:r w:rsidRPr="00AB0980">
        <w:rPr>
          <w:rFonts w:ascii="宋体" w:hAnsi="宋体" w:hint="eastAsia"/>
          <w:iCs/>
          <w:szCs w:val="21"/>
        </w:rPr>
        <w:t>本课程是为使学生能比较全面地掌握中国历史要籍方面的基础知识，特别是有关各个历史时期的主要典籍、石料等情况</w:t>
      </w:r>
      <w:r>
        <w:rPr>
          <w:rFonts w:ascii="宋体" w:hAnsi="宋体" w:hint="eastAsia"/>
          <w:iCs/>
          <w:szCs w:val="21"/>
        </w:rPr>
        <w:t>，</w:t>
      </w:r>
      <w:r w:rsidRPr="00AB0980">
        <w:rPr>
          <w:rFonts w:ascii="宋体" w:hAnsi="宋体" w:hint="eastAsia"/>
          <w:iCs/>
          <w:szCs w:val="21"/>
        </w:rPr>
        <w:t>懂得治史的门径和所需史料情况。同时，通过对范文的讲解，使学生能够学会运用辩证唯物主义的基本观点，来分析和认识历史。</w:t>
      </w:r>
    </w:p>
    <w:p w:rsidR="00346E26" w:rsidRPr="00AB0980" w:rsidRDefault="00346E26"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[1]《中国历史要籍及选读》（上下册），赵淡元主编，高等教育出版社，1994年，第1版。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[2]《历史文选》（上下册），周玺同主编，高等教育出版社，1996年，第1</w:t>
      </w:r>
      <w:r>
        <w:rPr>
          <w:rFonts w:ascii="宋体" w:hAnsi="宋体" w:hint="eastAsia"/>
          <w:szCs w:val="21"/>
        </w:rPr>
        <w:t>版。</w:t>
      </w:r>
    </w:p>
    <w:p w:rsidR="00346E26" w:rsidRPr="001047BE" w:rsidRDefault="00346E26" w:rsidP="00AF4DDE">
      <w:pPr>
        <w:spacing w:line="420" w:lineRule="atLeast"/>
        <w:ind w:firstLineChars="200" w:firstLine="420"/>
        <w:rPr>
          <w:szCs w:val="21"/>
        </w:rPr>
      </w:pPr>
      <w:r>
        <w:rPr>
          <w:rFonts w:ascii="宋体" w:hAnsi="宋体" w:hint="eastAsia"/>
        </w:rPr>
        <w:t>教材：</w:t>
      </w:r>
      <w:r>
        <w:rPr>
          <w:rFonts w:hint="eastAsia"/>
          <w:szCs w:val="21"/>
        </w:rPr>
        <w:t>《中国历史要籍介绍及选读》（上、下），赵淡元，高等教育出版社</w:t>
      </w:r>
      <w:r w:rsidR="001047BE">
        <w:rPr>
          <w:rFonts w:hint="eastAsia"/>
          <w:szCs w:val="21"/>
        </w:rPr>
        <w:t>，</w:t>
      </w:r>
      <w:r w:rsidR="001047BE">
        <w:rPr>
          <w:rFonts w:hint="eastAsia"/>
          <w:szCs w:val="21"/>
        </w:rPr>
        <w:t>2011</w:t>
      </w:r>
      <w:r w:rsidR="001047BE">
        <w:rPr>
          <w:rFonts w:hint="eastAsia"/>
          <w:szCs w:val="21"/>
        </w:rPr>
        <w:t>年，</w:t>
      </w:r>
      <w:r w:rsidR="001047BE" w:rsidRPr="00AB0980">
        <w:rPr>
          <w:rFonts w:ascii="宋体" w:hAnsi="宋体" w:hint="eastAsia"/>
          <w:szCs w:val="21"/>
        </w:rPr>
        <w:t>第1</w:t>
      </w:r>
      <w:r w:rsidR="001047BE">
        <w:rPr>
          <w:rFonts w:ascii="宋体" w:hAnsi="宋体" w:hint="eastAsia"/>
          <w:szCs w:val="21"/>
        </w:rPr>
        <w:t>版。</w:t>
      </w:r>
    </w:p>
    <w:p w:rsidR="00346E26" w:rsidRDefault="00346E26" w:rsidP="00AF4DDE">
      <w:pPr>
        <w:spacing w:line="420" w:lineRule="atLeast"/>
        <w:ind w:firstLineChars="200" w:firstLine="420"/>
        <w:rPr>
          <w:rFonts w:ascii="宋体" w:hAnsi="宋体"/>
          <w:szCs w:val="21"/>
        </w:rPr>
      </w:pPr>
    </w:p>
    <w:p w:rsidR="00346E26" w:rsidRPr="00AF4DDE" w:rsidRDefault="00346E26"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 xml:space="preserve">61002414  </w:t>
      </w:r>
      <w:r w:rsidRPr="00AF4DDE">
        <w:rPr>
          <w:rFonts w:ascii="黑体" w:eastAsia="黑体" w:hAnsi="黑体" w:hint="eastAsia"/>
          <w:bCs/>
          <w:iCs/>
          <w:szCs w:val="21"/>
        </w:rPr>
        <w:t>世界史文献与名著</w:t>
      </w:r>
      <w:r w:rsidRPr="00AF4DDE">
        <w:rPr>
          <w:rFonts w:ascii="黑体" w:eastAsia="黑体" w:hAnsi="黑体"/>
          <w:szCs w:val="21"/>
        </w:rPr>
        <w:t>(Literature of the World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3</w:t>
      </w:r>
      <w:r w:rsidRPr="00AF4DDE">
        <w:rPr>
          <w:rFonts w:ascii="黑体" w:eastAsia="黑体" w:hAnsi="黑体" w:hint="eastAsia"/>
          <w:bCs/>
          <w:iCs/>
          <w:szCs w:val="21"/>
        </w:rPr>
        <w:t>，总学时：</w:t>
      </w:r>
      <w:r w:rsidR="004F01F5" w:rsidRPr="00AF4DDE">
        <w:rPr>
          <w:rFonts w:ascii="黑体" w:eastAsia="黑体" w:hAnsi="黑体" w:hint="eastAsia"/>
          <w:bCs/>
          <w:iCs/>
          <w:szCs w:val="21"/>
        </w:rPr>
        <w:t>54</w:t>
      </w:r>
      <w:r w:rsidRPr="00AF4DDE">
        <w:rPr>
          <w:rFonts w:ascii="黑体" w:eastAsia="黑体" w:hAnsi="黑体" w:hint="eastAsia"/>
          <w:bCs/>
          <w:iCs/>
          <w:szCs w:val="21"/>
        </w:rPr>
        <w:t>，其中：讲授</w:t>
      </w:r>
      <w:r w:rsidR="004F01F5" w:rsidRPr="00AF4DDE">
        <w:rPr>
          <w:rFonts w:ascii="黑体" w:eastAsia="黑体" w:hAnsi="黑体" w:hint="eastAsia"/>
          <w:bCs/>
          <w:iCs/>
          <w:szCs w:val="21"/>
        </w:rPr>
        <w:t>54</w:t>
      </w:r>
      <w:r w:rsidRPr="00AF4DDE">
        <w:rPr>
          <w:rFonts w:ascii="黑体" w:eastAsia="黑体" w:hAnsi="黑体" w:hint="eastAsia"/>
          <w:bCs/>
          <w:iCs/>
          <w:szCs w:val="21"/>
        </w:rPr>
        <w:t>）</w:t>
      </w:r>
    </w:p>
    <w:p w:rsidR="00346E26" w:rsidRPr="00AF4DDE" w:rsidRDefault="001047BE" w:rsidP="00AF4DDE">
      <w:pPr>
        <w:spacing w:line="420" w:lineRule="atLeast"/>
        <w:ind w:firstLineChars="200" w:firstLine="420"/>
        <w:rPr>
          <w:rFonts w:ascii="宋体" w:hAnsi="宋体"/>
          <w:bCs/>
          <w:szCs w:val="21"/>
        </w:rPr>
      </w:pPr>
      <w:r>
        <w:rPr>
          <w:rFonts w:ascii="宋体" w:hAnsi="宋体" w:hint="eastAsia"/>
          <w:bCs/>
          <w:iCs/>
          <w:szCs w:val="21"/>
        </w:rPr>
        <w:t>内容提要：</w:t>
      </w:r>
      <w:r w:rsidR="00346E26" w:rsidRPr="00AF4DDE">
        <w:rPr>
          <w:rFonts w:ascii="宋体" w:hAnsi="宋体" w:hint="eastAsia"/>
          <w:bCs/>
          <w:iCs/>
          <w:szCs w:val="21"/>
        </w:rPr>
        <w:t>讲述世界史研究中的主要文献和各研究阶段涌现出的史家名著，包括</w:t>
      </w:r>
      <w:r w:rsidR="00346E26" w:rsidRPr="00AF4DDE">
        <w:rPr>
          <w:rFonts w:ascii="宋体" w:hAnsi="宋体" w:hint="eastAsia"/>
          <w:szCs w:val="21"/>
        </w:rPr>
        <w:t>世界通史上古部分资料与名著、世界通史上古部分资料与名著、世界现代史参考资料与名著、世界当代史参考资料与名著。</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[1]《世界通史资料选辑》（上古部分），郭林纯主编，吉林文史出版社，</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[2]《世界通史资料选辑》（中古部分），郭守田主编，吉林文史出版社，</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[3]《世界现代史参考资料》，王斯德编，高等教育出版社，1988年，第1版。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[4]《当代世界史资料选编》，张培德编，兰州大学出版社，1990年，第1版。</w:t>
      </w:r>
    </w:p>
    <w:p w:rsidR="00346E26" w:rsidRPr="00AB0980" w:rsidRDefault="00346E26" w:rsidP="00346E26">
      <w:pPr>
        <w:ind w:firstLineChars="200" w:firstLine="420"/>
        <w:rPr>
          <w:rFonts w:ascii="宋体" w:hAnsi="宋体"/>
          <w:szCs w:val="21"/>
        </w:rPr>
      </w:pPr>
    </w:p>
    <w:p w:rsidR="00346E26" w:rsidRDefault="00346E26" w:rsidP="009B2D6E">
      <w:pPr>
        <w:snapToGrid w:val="0"/>
        <w:spacing w:line="420" w:lineRule="atLeast"/>
        <w:ind w:firstLine="420"/>
        <w:rPr>
          <w:szCs w:val="21"/>
        </w:rPr>
      </w:pPr>
      <w:r w:rsidRPr="00AF4DDE">
        <w:rPr>
          <w:rFonts w:ascii="黑体" w:eastAsia="黑体" w:hAnsi="黑体" w:hint="eastAsia"/>
          <w:b/>
          <w:szCs w:val="21"/>
        </w:rPr>
        <w:t xml:space="preserve">61002415 </w:t>
      </w:r>
      <w:r w:rsidRPr="00AF4DDE">
        <w:rPr>
          <w:rFonts w:ascii="黑体" w:eastAsia="黑体" w:hAnsi="黑体" w:hint="eastAsia"/>
          <w:bCs/>
          <w:iCs/>
          <w:szCs w:val="21"/>
        </w:rPr>
        <w:t>中国近现代史史料学</w:t>
      </w:r>
      <w:r w:rsidRPr="00AF4DDE">
        <w:rPr>
          <w:rFonts w:ascii="黑体" w:eastAsia="黑体" w:hAnsi="黑体"/>
          <w:szCs w:val="21"/>
        </w:rPr>
        <w:t>(Literature of Chinese Modern and Contemporary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3</w:t>
      </w:r>
      <w:r w:rsidRPr="00AF4DDE">
        <w:rPr>
          <w:rFonts w:ascii="黑体" w:eastAsia="黑体" w:hAnsi="黑体" w:hint="eastAsia"/>
          <w:bCs/>
          <w:iCs/>
          <w:szCs w:val="21"/>
        </w:rPr>
        <w:t>，总学时：</w:t>
      </w:r>
      <w:r w:rsidR="004F01F5" w:rsidRPr="00AF4DDE">
        <w:rPr>
          <w:rFonts w:ascii="黑体" w:eastAsia="黑体" w:hAnsi="黑体" w:hint="eastAsia"/>
          <w:bCs/>
          <w:iCs/>
          <w:szCs w:val="21"/>
        </w:rPr>
        <w:t>54</w:t>
      </w:r>
      <w:r w:rsidRPr="00AF4DDE">
        <w:rPr>
          <w:rFonts w:ascii="黑体" w:eastAsia="黑体" w:hAnsi="黑体" w:hint="eastAsia"/>
          <w:bCs/>
          <w:iCs/>
          <w:szCs w:val="21"/>
        </w:rPr>
        <w:t>，其中：讲授</w:t>
      </w:r>
      <w:r w:rsidR="004F01F5" w:rsidRPr="00AF4DDE">
        <w:rPr>
          <w:rFonts w:ascii="黑体" w:eastAsia="黑体" w:hAnsi="黑体" w:hint="eastAsia"/>
          <w:bCs/>
          <w:iCs/>
          <w:szCs w:val="21"/>
        </w:rPr>
        <w:t>54</w:t>
      </w:r>
      <w:r w:rsidRPr="00AF4DDE">
        <w:rPr>
          <w:rFonts w:ascii="黑体" w:eastAsia="黑体" w:hAnsi="黑体" w:hint="eastAsia"/>
          <w:bCs/>
          <w:iCs/>
          <w:szCs w:val="21"/>
        </w:rPr>
        <w:t>）</w:t>
      </w:r>
    </w:p>
    <w:p w:rsidR="00346E26" w:rsidRPr="00AF4DDE" w:rsidRDefault="001047BE" w:rsidP="00AF4DDE">
      <w:pPr>
        <w:spacing w:line="420" w:lineRule="atLeast"/>
        <w:ind w:firstLine="420"/>
        <w:rPr>
          <w:rFonts w:ascii="宋体" w:hAnsi="宋体"/>
          <w:bCs/>
          <w:szCs w:val="21"/>
        </w:rPr>
      </w:pPr>
      <w:r>
        <w:rPr>
          <w:rFonts w:ascii="宋体" w:hAnsi="宋体" w:hint="eastAsia"/>
          <w:bCs/>
          <w:iCs/>
          <w:szCs w:val="21"/>
        </w:rPr>
        <w:t>内容提要：</w:t>
      </w:r>
      <w:r w:rsidR="00346E26" w:rsidRPr="00AF4DDE">
        <w:rPr>
          <w:rFonts w:ascii="宋体" w:hAnsi="宋体" w:hint="eastAsia"/>
          <w:bCs/>
          <w:iCs/>
          <w:szCs w:val="21"/>
        </w:rPr>
        <w:t>讲述中国近现代史研究的基本史料和中国近现代史研究领域的名家名著，使学生对中国近现代史研究中必须掌握的史料文献有基本的了解和认识，对中国近现代史研究领域的史</w:t>
      </w:r>
      <w:r w:rsidR="00346E26" w:rsidRPr="00AF4DDE">
        <w:rPr>
          <w:rFonts w:ascii="宋体" w:hAnsi="宋体" w:hint="eastAsia"/>
          <w:bCs/>
          <w:iCs/>
          <w:szCs w:val="21"/>
        </w:rPr>
        <w:lastRenderedPageBreak/>
        <w:t>学名著有初步的了解。</w:t>
      </w:r>
    </w:p>
    <w:p w:rsidR="00346E26" w:rsidRPr="00AF4DDE" w:rsidRDefault="00346E26"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346E26" w:rsidRPr="00AF4DDE" w:rsidRDefault="00346E26" w:rsidP="00AF4DDE">
      <w:pPr>
        <w:spacing w:line="420" w:lineRule="atLeast"/>
        <w:ind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napToGrid w:val="0"/>
        <w:spacing w:line="420" w:lineRule="atLeast"/>
        <w:ind w:firstLine="420"/>
        <w:rPr>
          <w:rFonts w:ascii="宋体" w:hAnsi="宋体"/>
          <w:bCs/>
          <w:iCs/>
          <w:szCs w:val="21"/>
        </w:rPr>
      </w:pPr>
      <w:r w:rsidRPr="00AF4DDE">
        <w:rPr>
          <w:rFonts w:ascii="宋体" w:hAnsi="宋体" w:hint="eastAsia"/>
          <w:szCs w:val="21"/>
        </w:rPr>
        <w:t>[1]《中国通史参考资料·近代部分》（上下册），龚书铎主编：中华书局，</w:t>
      </w:r>
      <w:r w:rsidRPr="00AF4DDE">
        <w:rPr>
          <w:rFonts w:ascii="宋体" w:hAnsi="宋体"/>
          <w:szCs w:val="21"/>
        </w:rPr>
        <w:t>1980</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[2]《中国现代史史料汇编》</w:t>
      </w:r>
      <w:r w:rsidRPr="00AF4DDE">
        <w:rPr>
          <w:rFonts w:ascii="宋体" w:hAnsi="宋体"/>
          <w:szCs w:val="21"/>
        </w:rPr>
        <w:t>(1</w:t>
      </w:r>
      <w:r w:rsidRPr="00AF4DDE">
        <w:rPr>
          <w:rFonts w:ascii="宋体" w:hAnsi="宋体" w:hint="eastAsia"/>
          <w:szCs w:val="21"/>
        </w:rPr>
        <w:t>～</w:t>
      </w:r>
      <w:r w:rsidRPr="00AF4DDE">
        <w:rPr>
          <w:rFonts w:ascii="宋体" w:hAnsi="宋体"/>
          <w:szCs w:val="21"/>
        </w:rPr>
        <w:t>5</w:t>
      </w:r>
      <w:r w:rsidRPr="00AF4DDE">
        <w:rPr>
          <w:rFonts w:ascii="宋体" w:hAnsi="宋体" w:hint="eastAsia"/>
          <w:szCs w:val="21"/>
        </w:rPr>
        <w:t>辑</w:t>
      </w:r>
      <w:r w:rsidRPr="00AF4DDE">
        <w:rPr>
          <w:rFonts w:ascii="宋体" w:hAnsi="宋体"/>
          <w:szCs w:val="21"/>
        </w:rPr>
        <w:t>)</w:t>
      </w:r>
      <w:r w:rsidRPr="00AF4DDE">
        <w:rPr>
          <w:rFonts w:ascii="宋体" w:hAnsi="宋体" w:hint="eastAsia"/>
          <w:szCs w:val="21"/>
        </w:rPr>
        <w:t>，魏宏运主编，黑龙江人民出版社，</w:t>
      </w:r>
      <w:r w:rsidRPr="00AF4DDE">
        <w:rPr>
          <w:rFonts w:ascii="宋体" w:hAnsi="宋体"/>
          <w:szCs w:val="21"/>
        </w:rPr>
        <w:t>1981</w:t>
      </w:r>
      <w:r w:rsidRPr="00AF4DDE">
        <w:rPr>
          <w:rFonts w:ascii="宋体" w:hAnsi="宋体" w:hint="eastAsia"/>
          <w:szCs w:val="21"/>
        </w:rPr>
        <w:t>年，第1版。</w:t>
      </w:r>
    </w:p>
    <w:p w:rsidR="00346E26" w:rsidRPr="00AB0980" w:rsidRDefault="00346E26" w:rsidP="00346E26">
      <w:pPr>
        <w:ind w:firstLineChars="200" w:firstLine="420"/>
        <w:rPr>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61002416</w:t>
      </w:r>
      <w:r w:rsidRPr="00AF4DDE">
        <w:rPr>
          <w:rFonts w:ascii="黑体" w:eastAsia="黑体" w:hAnsi="黑体" w:hint="eastAsia"/>
          <w:b/>
          <w:bCs/>
          <w:iCs/>
          <w:szCs w:val="21"/>
        </w:rPr>
        <w:t xml:space="preserve"> </w:t>
      </w:r>
      <w:r w:rsidRPr="00AF4DDE">
        <w:rPr>
          <w:rFonts w:ascii="黑体" w:eastAsia="黑体" w:hAnsi="黑体" w:hint="eastAsia"/>
          <w:szCs w:val="21"/>
        </w:rPr>
        <w:t>史学理论与方法</w:t>
      </w:r>
      <w:r w:rsidRPr="00AF4DDE">
        <w:rPr>
          <w:rFonts w:ascii="黑体" w:eastAsia="黑体" w:hAnsi="黑体"/>
          <w:szCs w:val="21"/>
        </w:rPr>
        <w:t>(Theory and Method of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iCs/>
          <w:szCs w:val="21"/>
        </w:rPr>
        <w:t>内容提要：</w:t>
      </w:r>
      <w:r w:rsidRPr="00AF4DDE">
        <w:rPr>
          <w:rFonts w:ascii="宋体" w:hAnsi="宋体" w:hint="eastAsia"/>
          <w:szCs w:val="21"/>
        </w:rPr>
        <w:t>本课程以马克思主义为指导，运用辩证唯物主义与历史唯物主义的观点，从</w:t>
      </w:r>
      <w:r w:rsidR="001047BE">
        <w:rPr>
          <w:rFonts w:ascii="宋体" w:hAnsi="宋体" w:hint="eastAsia"/>
          <w:szCs w:val="21"/>
        </w:rPr>
        <w:t>史学发展的历史和现状出发，系统而又概要地讲</w:t>
      </w:r>
      <w:r w:rsidRPr="00AF4DDE">
        <w:rPr>
          <w:rFonts w:ascii="宋体" w:hAnsi="宋体" w:hint="eastAsia"/>
          <w:szCs w:val="21"/>
        </w:rPr>
        <w:t>述史学发展的一般过程及相关理论与</w:t>
      </w:r>
      <w:r w:rsidR="001047BE">
        <w:rPr>
          <w:rFonts w:ascii="宋体" w:hAnsi="宋体" w:hint="eastAsia"/>
          <w:szCs w:val="21"/>
        </w:rPr>
        <w:t>方法，培养史学工作所需的基本技能，提高学生对历史问题的分析</w:t>
      </w:r>
      <w:r w:rsidRPr="00AF4DDE">
        <w:rPr>
          <w:rFonts w:ascii="宋体" w:hAnsi="宋体" w:hint="eastAsia"/>
          <w:szCs w:val="21"/>
        </w:rPr>
        <w:t>能力。</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[1]《史学概论》，吴泽主编，安徽教育出版社，</w:t>
      </w:r>
      <w:r w:rsidRPr="00AF4DDE">
        <w:rPr>
          <w:rFonts w:ascii="宋体" w:hAnsi="宋体"/>
          <w:szCs w:val="21"/>
        </w:rPr>
        <w:t>1985</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[2]《史学概论》，白寿彝主编，宁夏人民出版社，</w:t>
      </w:r>
      <w:r w:rsidRPr="00AF4DDE">
        <w:rPr>
          <w:rFonts w:ascii="宋体" w:hAnsi="宋体"/>
          <w:szCs w:val="21"/>
        </w:rPr>
        <w:t>1983</w:t>
      </w:r>
      <w:r w:rsidRPr="00AF4DDE">
        <w:rPr>
          <w:rFonts w:ascii="宋体" w:hAnsi="宋体" w:hint="eastAsia"/>
          <w:szCs w:val="21"/>
        </w:rPr>
        <w:t>年，第1版。</w:t>
      </w:r>
    </w:p>
    <w:p w:rsidR="001047BE" w:rsidRDefault="00346E26" w:rsidP="001047BE">
      <w:pPr>
        <w:spacing w:line="420" w:lineRule="atLeast"/>
        <w:ind w:firstLineChars="200" w:firstLine="420"/>
        <w:rPr>
          <w:rFonts w:ascii="宋体" w:hAnsi="宋体"/>
          <w:szCs w:val="21"/>
        </w:rPr>
      </w:pPr>
      <w:r w:rsidRPr="00AF4DDE">
        <w:rPr>
          <w:rFonts w:ascii="宋体" w:hAnsi="宋体" w:hint="eastAsia"/>
          <w:szCs w:val="21"/>
        </w:rPr>
        <w:t>[3]《史学</w:t>
      </w:r>
      <w:r w:rsidR="00DE266A" w:rsidRPr="00AF4DDE">
        <w:rPr>
          <w:rFonts w:ascii="宋体" w:hAnsi="宋体" w:hint="eastAsia"/>
        </w:rPr>
        <w:t>理论与方法</w:t>
      </w:r>
      <w:r w:rsidRPr="00AF4DDE">
        <w:rPr>
          <w:rFonts w:ascii="宋体" w:hAnsi="宋体" w:hint="eastAsia"/>
          <w:szCs w:val="21"/>
        </w:rPr>
        <w:t>》，</w:t>
      </w:r>
      <w:r w:rsidR="00DE266A">
        <w:rPr>
          <w:rFonts w:ascii="宋体" w:hAnsi="宋体" w:hint="eastAsia"/>
          <w:szCs w:val="21"/>
        </w:rPr>
        <w:t>李清凌</w:t>
      </w:r>
      <w:r w:rsidRPr="00AF4DDE">
        <w:rPr>
          <w:rFonts w:ascii="宋体" w:hAnsi="宋体" w:hint="eastAsia"/>
          <w:szCs w:val="21"/>
        </w:rPr>
        <w:t>主编，</w:t>
      </w:r>
      <w:r w:rsidR="001047BE">
        <w:rPr>
          <w:rFonts w:ascii="宋体" w:hAnsi="宋体" w:hint="eastAsia"/>
        </w:rPr>
        <w:t>甘肃民族出版社</w:t>
      </w:r>
      <w:r w:rsidR="001047BE">
        <w:rPr>
          <w:rFonts w:ascii="宋体" w:hAnsi="宋体" w:hint="eastAsia"/>
          <w:szCs w:val="21"/>
        </w:rPr>
        <w:t>，1993年，第1版。</w:t>
      </w:r>
    </w:p>
    <w:p w:rsidR="00346E26" w:rsidRPr="00AF4DDE" w:rsidRDefault="00346E26" w:rsidP="001047BE">
      <w:pPr>
        <w:spacing w:line="420" w:lineRule="atLeast"/>
        <w:ind w:firstLineChars="200" w:firstLine="420"/>
        <w:rPr>
          <w:rFonts w:ascii="宋体" w:hAnsi="宋体"/>
        </w:rPr>
      </w:pPr>
      <w:r w:rsidRPr="00AF4DDE">
        <w:rPr>
          <w:rFonts w:ascii="宋体" w:hAnsi="宋体" w:hint="eastAsia"/>
        </w:rPr>
        <w:t>教材：《史学</w:t>
      </w:r>
      <w:r w:rsidR="00DE266A">
        <w:rPr>
          <w:rFonts w:ascii="宋体" w:hAnsi="宋体" w:hint="eastAsia"/>
        </w:rPr>
        <w:t>概论</w:t>
      </w:r>
      <w:r w:rsidRPr="00AF4DDE">
        <w:rPr>
          <w:rFonts w:ascii="宋体" w:hAnsi="宋体" w:hint="eastAsia"/>
        </w:rPr>
        <w:t>》，</w:t>
      </w:r>
      <w:r w:rsidR="00DE266A" w:rsidRPr="00DE266A">
        <w:rPr>
          <w:rFonts w:ascii="宋体" w:hAnsi="宋体" w:hint="eastAsia"/>
          <w:szCs w:val="21"/>
        </w:rPr>
        <w:t>庞卓恒</w:t>
      </w:r>
      <w:r w:rsidRPr="00DE266A">
        <w:rPr>
          <w:rFonts w:ascii="宋体" w:hAnsi="宋体" w:hint="eastAsia"/>
          <w:szCs w:val="21"/>
        </w:rPr>
        <w:t>，</w:t>
      </w:r>
      <w:hyperlink r:id="rId7" w:tgtFrame="_blank" w:history="1">
        <w:r w:rsidR="00DE266A" w:rsidRPr="00DE266A">
          <w:rPr>
            <w:rStyle w:val="aa"/>
            <w:rFonts w:ascii="宋体" w:hAnsi="宋体"/>
            <w:color w:val="auto"/>
            <w:szCs w:val="21"/>
            <w:u w:val="none"/>
            <w:shd w:val="clear" w:color="auto" w:fill="FFFFFF"/>
          </w:rPr>
          <w:t>李学智</w:t>
        </w:r>
      </w:hyperlink>
      <w:r w:rsidR="00DE266A" w:rsidRPr="00DE266A">
        <w:rPr>
          <w:rFonts w:ascii="宋体" w:hAnsi="宋体"/>
          <w:szCs w:val="21"/>
          <w:shd w:val="clear" w:color="auto" w:fill="FFFFFF"/>
        </w:rPr>
        <w:t>，</w:t>
      </w:r>
      <w:hyperlink r:id="rId8" w:tgtFrame="_blank" w:history="1">
        <w:r w:rsidR="00DE266A" w:rsidRPr="00DE266A">
          <w:rPr>
            <w:rStyle w:val="aa"/>
            <w:rFonts w:ascii="宋体" w:hAnsi="宋体"/>
            <w:color w:val="auto"/>
            <w:szCs w:val="21"/>
            <w:u w:val="none"/>
            <w:shd w:val="clear" w:color="auto" w:fill="FFFFFF"/>
          </w:rPr>
          <w:t>吴英</w:t>
        </w:r>
      </w:hyperlink>
      <w:r w:rsidR="00DE266A" w:rsidRPr="00AF4DDE">
        <w:rPr>
          <w:rFonts w:ascii="宋体" w:hAnsi="宋体" w:hint="eastAsia"/>
          <w:szCs w:val="21"/>
        </w:rPr>
        <w:t>高</w:t>
      </w:r>
      <w:r w:rsidR="00DE266A">
        <w:rPr>
          <w:rFonts w:ascii="宋体" w:hAnsi="宋体" w:hint="eastAsia"/>
          <w:szCs w:val="21"/>
        </w:rPr>
        <w:t>，高</w:t>
      </w:r>
      <w:r w:rsidR="00DE266A" w:rsidRPr="00AF4DDE">
        <w:rPr>
          <w:rFonts w:ascii="宋体" w:hAnsi="宋体" w:hint="eastAsia"/>
          <w:szCs w:val="21"/>
        </w:rPr>
        <w:t>等教育出版社</w:t>
      </w:r>
      <w:r w:rsidR="001047BE">
        <w:rPr>
          <w:rFonts w:ascii="宋体" w:hAnsi="宋体" w:hint="eastAsia"/>
          <w:szCs w:val="21"/>
        </w:rPr>
        <w:t>，2008版，第1版。</w:t>
      </w:r>
    </w:p>
    <w:p w:rsidR="00346E26" w:rsidRPr="00791773" w:rsidRDefault="00346E26" w:rsidP="00346E26">
      <w:pPr>
        <w:ind w:firstLineChars="200" w:firstLine="420"/>
        <w:rPr>
          <w:rFonts w:ascii="宋体" w:hAnsi="宋体"/>
          <w:szCs w:val="21"/>
        </w:rPr>
      </w:pPr>
    </w:p>
    <w:p w:rsidR="00DE3CC0" w:rsidRPr="00AF4DDE" w:rsidRDefault="00346E26"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61002417</w:t>
      </w:r>
      <w:r w:rsidR="00DE3CC0" w:rsidRPr="00AF4DDE">
        <w:rPr>
          <w:rFonts w:ascii="黑体" w:eastAsia="黑体" w:hAnsi="黑体" w:hint="eastAsia"/>
          <w:b/>
          <w:szCs w:val="21"/>
        </w:rPr>
        <w:t xml:space="preserve"> </w:t>
      </w:r>
      <w:r w:rsidR="00DE3CC0" w:rsidRPr="00AF4DDE">
        <w:rPr>
          <w:rFonts w:ascii="黑体" w:eastAsia="黑体" w:hAnsi="黑体" w:hint="eastAsia"/>
          <w:szCs w:val="21"/>
        </w:rPr>
        <w:t>历史文献学（</w:t>
      </w:r>
      <w:r w:rsidR="00DE3CC0" w:rsidRPr="00AF4DDE">
        <w:rPr>
          <w:rFonts w:ascii="黑体" w:eastAsia="黑体" w:hAnsi="黑体"/>
          <w:szCs w:val="21"/>
        </w:rPr>
        <w:t xml:space="preserve"> </w:t>
      </w:r>
      <w:r w:rsidR="00E72EE1" w:rsidRPr="00AF4DDE">
        <w:rPr>
          <w:rFonts w:ascii="黑体" w:eastAsia="黑体" w:hAnsi="黑体"/>
          <w:szCs w:val="21"/>
        </w:rPr>
        <w:t>S</w:t>
      </w:r>
      <w:hyperlink r:id="rId9" w:tgtFrame="_blank" w:history="1">
        <w:r w:rsidR="00EE6236" w:rsidRPr="00AF4DDE">
          <w:rPr>
            <w:rFonts w:ascii="黑体" w:eastAsia="黑体" w:hAnsi="黑体"/>
            <w:color w:val="333333"/>
            <w:szCs w:val="21"/>
          </w:rPr>
          <w:t xml:space="preserve">tudies of </w:t>
        </w:r>
        <w:r w:rsidR="00E72EE1" w:rsidRPr="00AF4DDE">
          <w:rPr>
            <w:rFonts w:ascii="黑体" w:eastAsia="黑体" w:hAnsi="黑体"/>
            <w:color w:val="333333"/>
            <w:szCs w:val="21"/>
          </w:rPr>
          <w:t>H</w:t>
        </w:r>
        <w:r w:rsidR="00EE6236" w:rsidRPr="00AF4DDE">
          <w:rPr>
            <w:rFonts w:ascii="黑体" w:eastAsia="黑体" w:hAnsi="黑体"/>
            <w:color w:val="333333"/>
            <w:szCs w:val="21"/>
          </w:rPr>
          <w:t xml:space="preserve">istorical </w:t>
        </w:r>
        <w:r w:rsidR="00E72EE1" w:rsidRPr="00AF4DDE">
          <w:rPr>
            <w:rFonts w:ascii="黑体" w:eastAsia="黑体" w:hAnsi="黑体"/>
            <w:color w:val="333333"/>
            <w:szCs w:val="21"/>
          </w:rPr>
          <w:t>L</w:t>
        </w:r>
        <w:r w:rsidR="00EE6236" w:rsidRPr="00AF4DDE">
          <w:rPr>
            <w:rFonts w:ascii="黑体" w:eastAsia="黑体" w:hAnsi="黑体"/>
            <w:color w:val="333333"/>
            <w:szCs w:val="21"/>
          </w:rPr>
          <w:t>iterature</w:t>
        </w:r>
      </w:hyperlink>
      <w:r w:rsidR="00DE3CC0" w:rsidRPr="00AF4DDE">
        <w:rPr>
          <w:rFonts w:ascii="黑体" w:eastAsia="黑体" w:hAnsi="黑体" w:hint="eastAsia"/>
          <w:szCs w:val="21"/>
        </w:rPr>
        <w:t>）：必修，周学时</w:t>
      </w:r>
      <w:r w:rsidR="00DE3CC0" w:rsidRPr="00AF4DDE">
        <w:rPr>
          <w:rFonts w:ascii="黑体" w:eastAsia="黑体" w:hAnsi="黑体"/>
          <w:szCs w:val="21"/>
        </w:rPr>
        <w:t>：</w:t>
      </w:r>
      <w:r w:rsidR="007C2CB4" w:rsidRPr="00AF4DDE">
        <w:rPr>
          <w:rFonts w:ascii="黑体" w:eastAsia="黑体" w:hAnsi="黑体" w:hint="eastAsia"/>
          <w:szCs w:val="21"/>
        </w:rPr>
        <w:t>3</w:t>
      </w:r>
      <w:r w:rsidR="00DE3CC0" w:rsidRPr="00AF4DDE">
        <w:rPr>
          <w:rFonts w:ascii="黑体" w:eastAsia="黑体" w:hAnsi="黑体"/>
          <w:szCs w:val="21"/>
        </w:rPr>
        <w:t>，共</w:t>
      </w:r>
      <w:r w:rsidR="007C2CB4" w:rsidRPr="00AF4DDE">
        <w:rPr>
          <w:rFonts w:ascii="黑体" w:eastAsia="黑体" w:hAnsi="黑体" w:hint="eastAsia"/>
          <w:szCs w:val="21"/>
        </w:rPr>
        <w:t>54</w:t>
      </w:r>
      <w:r w:rsidR="00DE3CC0" w:rsidRPr="00AF4DDE">
        <w:rPr>
          <w:rFonts w:ascii="黑体" w:eastAsia="黑体" w:hAnsi="黑体" w:hint="eastAsia"/>
          <w:szCs w:val="21"/>
        </w:rPr>
        <w:t>学时。</w:t>
      </w:r>
    </w:p>
    <w:p w:rsidR="00DE3CC0" w:rsidRPr="00DE3CC0" w:rsidRDefault="00DE3CC0" w:rsidP="00AF4DDE">
      <w:pPr>
        <w:spacing w:line="420" w:lineRule="atLeast"/>
        <w:ind w:firstLineChars="200" w:firstLine="420"/>
        <w:rPr>
          <w:rFonts w:asciiTheme="minorEastAsia" w:eastAsiaTheme="minorEastAsia" w:hAnsiTheme="minorEastAsia"/>
          <w:bCs/>
          <w:szCs w:val="21"/>
        </w:rPr>
      </w:pPr>
      <w:r w:rsidRPr="00DE3CC0">
        <w:rPr>
          <w:rFonts w:asciiTheme="minorEastAsia" w:eastAsiaTheme="minorEastAsia" w:hAnsiTheme="minorEastAsia" w:hint="eastAsia"/>
          <w:szCs w:val="21"/>
        </w:rPr>
        <w:t>内容提要：</w:t>
      </w:r>
      <w:r w:rsidRPr="00DE3CC0">
        <w:rPr>
          <w:rFonts w:asciiTheme="minorEastAsia" w:eastAsiaTheme="minorEastAsia" w:hAnsiTheme="minorEastAsia" w:hint="eastAsia"/>
          <w:bCs/>
          <w:szCs w:val="21"/>
        </w:rPr>
        <w:t>本课程</w:t>
      </w:r>
      <w:r w:rsidR="001047BE">
        <w:rPr>
          <w:rFonts w:asciiTheme="minorEastAsia" w:eastAsiaTheme="minorEastAsia" w:hAnsiTheme="minorEastAsia"/>
          <w:bCs/>
          <w:szCs w:val="21"/>
        </w:rPr>
        <w:t>系统讲述历史文献学的特点与用途</w:t>
      </w:r>
      <w:r w:rsidR="001047BE">
        <w:rPr>
          <w:rFonts w:asciiTheme="minorEastAsia" w:eastAsiaTheme="minorEastAsia" w:hAnsiTheme="minorEastAsia" w:hint="eastAsia"/>
          <w:bCs/>
          <w:szCs w:val="21"/>
        </w:rPr>
        <w:t>。</w:t>
      </w:r>
      <w:r w:rsidRPr="00DE3CC0">
        <w:rPr>
          <w:rFonts w:asciiTheme="minorEastAsia" w:eastAsiaTheme="minorEastAsia" w:hAnsiTheme="minorEastAsia"/>
          <w:bCs/>
          <w:szCs w:val="21"/>
        </w:rPr>
        <w:t>文献的整理方法等</w:t>
      </w:r>
      <w:r w:rsidRPr="00DE3CC0">
        <w:rPr>
          <w:rFonts w:asciiTheme="minorEastAsia" w:eastAsiaTheme="minorEastAsia" w:hAnsiTheme="minorEastAsia" w:hint="eastAsia"/>
          <w:bCs/>
          <w:szCs w:val="21"/>
        </w:rPr>
        <w:t>，</w:t>
      </w:r>
      <w:r w:rsidRPr="00DE3CC0">
        <w:rPr>
          <w:rFonts w:asciiTheme="minorEastAsia" w:eastAsiaTheme="minorEastAsia" w:hAnsiTheme="minorEastAsia"/>
          <w:bCs/>
          <w:szCs w:val="21"/>
        </w:rPr>
        <w:t>主要内容包括文献与文献学、文献的载体、文献的形成与流布、文献的收藏与散佚、文献的版本</w:t>
      </w:r>
      <w:r w:rsidRPr="00DE3CC0">
        <w:rPr>
          <w:rFonts w:asciiTheme="minorEastAsia" w:eastAsiaTheme="minorEastAsia" w:hAnsiTheme="minorEastAsia" w:hint="eastAsia"/>
          <w:bCs/>
          <w:szCs w:val="21"/>
        </w:rPr>
        <w:t>以及</w:t>
      </w:r>
      <w:r w:rsidRPr="00DE3CC0">
        <w:rPr>
          <w:rFonts w:asciiTheme="minorEastAsia" w:eastAsiaTheme="minorEastAsia" w:hAnsiTheme="minorEastAsia"/>
          <w:bCs/>
          <w:szCs w:val="21"/>
        </w:rPr>
        <w:t>文献的校勘等。</w:t>
      </w:r>
    </w:p>
    <w:p w:rsidR="00DE3CC0" w:rsidRPr="00DE3CC0" w:rsidRDefault="00DE3CC0" w:rsidP="00AF4DDE">
      <w:pPr>
        <w:spacing w:line="420" w:lineRule="atLeast"/>
        <w:ind w:firstLineChars="200" w:firstLine="420"/>
        <w:rPr>
          <w:rFonts w:asciiTheme="minorEastAsia" w:eastAsiaTheme="minorEastAsia" w:hAnsiTheme="minorEastAsia"/>
          <w:szCs w:val="21"/>
        </w:rPr>
      </w:pPr>
      <w:r w:rsidRPr="00DE3CC0">
        <w:rPr>
          <w:rFonts w:asciiTheme="minorEastAsia" w:eastAsiaTheme="minorEastAsia" w:hAnsiTheme="minorEastAsia" w:hint="eastAsia"/>
          <w:szCs w:val="21"/>
        </w:rPr>
        <w:t>先修课程：中国古代史、中国历史要籍介绍及选读</w:t>
      </w:r>
    </w:p>
    <w:p w:rsidR="00E72EE1"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hint="eastAsia"/>
          <w:szCs w:val="21"/>
        </w:rPr>
        <w:t>参考书目：</w:t>
      </w:r>
      <w:r>
        <w:rPr>
          <w:rFonts w:asciiTheme="minorEastAsia" w:eastAsiaTheme="minorEastAsia" w:hAnsiTheme="minorEastAsia" w:hint="eastAsia"/>
          <w:szCs w:val="21"/>
        </w:rPr>
        <w:t xml:space="preserve">  </w:t>
      </w:r>
    </w:p>
    <w:p w:rsidR="00E72EE1"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[1]《中国历史文献学》，高国抗、杨燕起主编，北京图书馆出版社，2003年，第2版。</w:t>
      </w:r>
      <w:r>
        <w:rPr>
          <w:rFonts w:asciiTheme="minorEastAsia" w:eastAsiaTheme="minorEastAsia" w:hAnsiTheme="minorEastAsia" w:hint="eastAsia"/>
          <w:szCs w:val="21"/>
        </w:rPr>
        <w:t xml:space="preserve"> </w:t>
      </w:r>
    </w:p>
    <w:p w:rsidR="00DE3CC0" w:rsidRPr="00DE3CC0"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[2]《历史文献学》，张升编著，北京师范大学出版社，2016年，第1版。</w:t>
      </w:r>
    </w:p>
    <w:p w:rsidR="001047BE" w:rsidRPr="00B0197B" w:rsidRDefault="00E72EE1" w:rsidP="001047BE">
      <w:pPr>
        <w:spacing w:line="420" w:lineRule="atLeast"/>
        <w:rPr>
          <w:rFonts w:ascii="宋体" w:hAnsi="宋体"/>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教材：《文献学概要》（修订本），杜泽逊，中华书局，</w:t>
      </w:r>
      <w:r w:rsidR="001047BE" w:rsidRPr="00B0197B">
        <w:rPr>
          <w:rFonts w:ascii="宋体" w:hAnsi="宋体"/>
          <w:szCs w:val="21"/>
        </w:rPr>
        <w:t>20</w:t>
      </w:r>
      <w:r w:rsidR="001047BE">
        <w:rPr>
          <w:rFonts w:ascii="宋体" w:hAnsi="宋体" w:hint="eastAsia"/>
          <w:szCs w:val="21"/>
        </w:rPr>
        <w:t>08</w:t>
      </w:r>
      <w:r w:rsidR="001047BE">
        <w:rPr>
          <w:rFonts w:ascii="宋体" w:hAnsi="宋体"/>
          <w:szCs w:val="21"/>
        </w:rPr>
        <w:t>年</w:t>
      </w:r>
      <w:r w:rsidR="001047BE">
        <w:rPr>
          <w:rFonts w:ascii="宋体" w:hAnsi="宋体" w:hint="eastAsia"/>
          <w:szCs w:val="21"/>
        </w:rPr>
        <w:t>，</w:t>
      </w:r>
      <w:r w:rsidR="001047BE" w:rsidRPr="00B0197B">
        <w:rPr>
          <w:rFonts w:ascii="宋体" w:hAnsi="宋体"/>
          <w:szCs w:val="21"/>
        </w:rPr>
        <w:t>第2版。</w:t>
      </w:r>
    </w:p>
    <w:p w:rsidR="001047BE" w:rsidRPr="00DF7486" w:rsidRDefault="001047BE" w:rsidP="001047BE">
      <w:pPr>
        <w:spacing w:line="420" w:lineRule="atLeast"/>
        <w:ind w:firstLineChars="200" w:firstLine="420"/>
        <w:rPr>
          <w:rFonts w:ascii="宋体" w:hAnsi="宋体"/>
          <w:szCs w:val="21"/>
        </w:rPr>
      </w:pPr>
    </w:p>
    <w:p w:rsidR="00346E26" w:rsidRPr="00AF4DDE" w:rsidRDefault="001047BE" w:rsidP="001047BE">
      <w:pPr>
        <w:spacing w:line="420" w:lineRule="atLeast"/>
        <w:rPr>
          <w:rFonts w:ascii="黑体" w:eastAsia="黑体" w:hAnsi="黑体"/>
          <w:bCs/>
          <w:iCs/>
          <w:szCs w:val="21"/>
        </w:rPr>
      </w:pPr>
      <w:r>
        <w:rPr>
          <w:rFonts w:ascii="黑体" w:eastAsia="黑体" w:hAnsi="黑体" w:hint="eastAsia"/>
          <w:b/>
          <w:szCs w:val="21"/>
        </w:rPr>
        <w:t xml:space="preserve">   </w:t>
      </w:r>
      <w:r w:rsidR="00346E26" w:rsidRPr="00AF4DDE">
        <w:rPr>
          <w:rFonts w:ascii="黑体" w:eastAsia="黑体" w:hAnsi="黑体" w:hint="eastAsia"/>
          <w:b/>
          <w:szCs w:val="21"/>
        </w:rPr>
        <w:t>61002418</w:t>
      </w:r>
      <w:r w:rsidR="00346E26" w:rsidRPr="00AF4DDE">
        <w:rPr>
          <w:rFonts w:ascii="黑体" w:eastAsia="黑体" w:hAnsi="黑体" w:hint="eastAsia"/>
          <w:b/>
          <w:bCs/>
          <w:iCs/>
          <w:szCs w:val="21"/>
        </w:rPr>
        <w:t xml:space="preserve"> </w:t>
      </w:r>
      <w:r w:rsidR="00346E26" w:rsidRPr="00AF4DDE">
        <w:rPr>
          <w:rFonts w:ascii="黑体" w:eastAsia="黑体" w:hAnsi="黑体" w:hint="eastAsia"/>
          <w:bCs/>
          <w:iCs/>
          <w:szCs w:val="21"/>
        </w:rPr>
        <w:t xml:space="preserve"> 历史地理</w:t>
      </w:r>
      <w:r w:rsidR="00346E26" w:rsidRPr="00AF4DDE">
        <w:rPr>
          <w:rFonts w:ascii="黑体" w:eastAsia="黑体" w:hAnsi="黑体"/>
          <w:szCs w:val="21"/>
        </w:rPr>
        <w:t>(Historical Geography)</w:t>
      </w:r>
      <w:r w:rsidR="00346E26" w:rsidRPr="00AF4DDE">
        <w:rPr>
          <w:rFonts w:ascii="黑体" w:eastAsia="黑体" w:hAnsi="黑体" w:hint="eastAsia"/>
          <w:szCs w:val="21"/>
        </w:rPr>
        <w:t xml:space="preserve"> 必修</w:t>
      </w:r>
      <w:r w:rsidR="00346E26" w:rsidRPr="00AF4DDE">
        <w:rPr>
          <w:rFonts w:ascii="黑体" w:eastAsia="黑体" w:hAnsi="黑体" w:hint="eastAsia"/>
          <w:bCs/>
          <w:iCs/>
          <w:szCs w:val="21"/>
        </w:rPr>
        <w:t>（周学时：3，总学时：54，其中：讲授54）</w:t>
      </w:r>
    </w:p>
    <w:p w:rsidR="00346E26" w:rsidRPr="00AF4DDE" w:rsidRDefault="00346E26" w:rsidP="00AF4DDE">
      <w:pPr>
        <w:spacing w:line="420" w:lineRule="atLeast"/>
        <w:ind w:firstLine="420"/>
        <w:rPr>
          <w:rFonts w:ascii="宋体" w:hAnsi="宋体"/>
          <w:bCs/>
          <w:iCs/>
          <w:szCs w:val="21"/>
        </w:rPr>
      </w:pPr>
      <w:r w:rsidRPr="00AF4DDE">
        <w:rPr>
          <w:rFonts w:ascii="宋体" w:hAnsi="宋体" w:hint="eastAsia"/>
          <w:bCs/>
          <w:iCs/>
          <w:szCs w:val="21"/>
        </w:rPr>
        <w:t>内容提要：</w:t>
      </w:r>
      <w:r w:rsidR="001047BE">
        <w:rPr>
          <w:rFonts w:ascii="宋体" w:hAnsi="宋体" w:hint="eastAsia"/>
          <w:bCs/>
          <w:iCs/>
          <w:szCs w:val="21"/>
        </w:rPr>
        <w:t>本课程主要</w:t>
      </w:r>
      <w:r w:rsidRPr="00AF4DDE">
        <w:rPr>
          <w:rFonts w:ascii="宋体" w:hAnsi="宋体" w:hint="eastAsia"/>
          <w:bCs/>
          <w:iCs/>
          <w:szCs w:val="21"/>
        </w:rPr>
        <w:t>讲授中国历史的地理起源、沿革，使学生了解人类历史的地理环境变</w:t>
      </w:r>
      <w:r w:rsidRPr="00AF4DDE">
        <w:rPr>
          <w:rFonts w:ascii="宋体" w:hAnsi="宋体" w:hint="eastAsia"/>
          <w:bCs/>
          <w:iCs/>
          <w:szCs w:val="21"/>
        </w:rPr>
        <w:lastRenderedPageBreak/>
        <w:t>迁，帮助学生学会理解人类历史与地理环境的关系，建立历史学习中必不可少的时空概念。</w:t>
      </w:r>
    </w:p>
    <w:p w:rsidR="00346E26" w:rsidRPr="00AF4DDE" w:rsidRDefault="00346E26"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[1]《历史地理学读本》，唐晓峰著，北京大学出版社，2006年，第1版。</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[2]《历史地理学的理论与实践》，侯仁之著，上海人民出版社，</w:t>
      </w:r>
      <w:r w:rsidRPr="00AF4DDE">
        <w:rPr>
          <w:rFonts w:ascii="宋体" w:hAnsi="宋体"/>
          <w:szCs w:val="21"/>
        </w:rPr>
        <w:t>19</w:t>
      </w:r>
      <w:r w:rsidRPr="00AF4DDE">
        <w:rPr>
          <w:rFonts w:ascii="宋体" w:hAnsi="宋体" w:hint="eastAsia"/>
          <w:szCs w:val="21"/>
        </w:rPr>
        <w:t>79年，第1版。</w:t>
      </w:r>
    </w:p>
    <w:p w:rsidR="00346E26" w:rsidRPr="00AF4DDE" w:rsidRDefault="00346E26" w:rsidP="00AF4DDE">
      <w:pPr>
        <w:spacing w:line="420" w:lineRule="atLeast"/>
        <w:ind w:firstLine="420"/>
        <w:rPr>
          <w:rFonts w:ascii="宋体" w:hAnsi="宋体"/>
          <w:szCs w:val="21"/>
        </w:rPr>
      </w:pPr>
      <w:r w:rsidRPr="00AF4DDE">
        <w:rPr>
          <w:rFonts w:ascii="宋体" w:hAnsi="宋体" w:hint="eastAsia"/>
        </w:rPr>
        <w:t>教材：</w:t>
      </w:r>
      <w:r w:rsidRPr="00AF4DDE">
        <w:rPr>
          <w:rFonts w:ascii="宋体" w:hAnsi="宋体" w:hint="eastAsia"/>
          <w:szCs w:val="21"/>
        </w:rPr>
        <w:t>《中国历史地理》，蓝勇，高等教育出版社</w:t>
      </w:r>
      <w:r w:rsidR="001047BE">
        <w:rPr>
          <w:rFonts w:ascii="宋体" w:hAnsi="宋体" w:hint="eastAsia"/>
          <w:szCs w:val="21"/>
        </w:rPr>
        <w:t>，2010年，</w:t>
      </w:r>
      <w:r w:rsidR="001047BE" w:rsidRPr="00B0197B">
        <w:rPr>
          <w:rFonts w:ascii="宋体" w:hAnsi="宋体"/>
          <w:szCs w:val="21"/>
        </w:rPr>
        <w:t>第2版。</w:t>
      </w:r>
    </w:p>
    <w:p w:rsidR="00346E26" w:rsidRPr="00AB0980" w:rsidRDefault="00346E26" w:rsidP="00346E26">
      <w:pPr>
        <w:ind w:firstLineChars="200" w:firstLine="420"/>
        <w:rPr>
          <w:rFonts w:ascii="宋体" w:hAnsi="宋体"/>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61002419 </w:t>
      </w:r>
      <w:r w:rsidRPr="00AF4DDE">
        <w:rPr>
          <w:rFonts w:ascii="黑体" w:eastAsia="黑体" w:hAnsi="黑体" w:hint="eastAsia"/>
          <w:bCs/>
          <w:iCs/>
          <w:szCs w:val="21"/>
        </w:rPr>
        <w:t>考古学概论</w:t>
      </w:r>
      <w:r w:rsidRPr="00AF4DDE">
        <w:rPr>
          <w:rFonts w:ascii="黑体" w:eastAsia="黑体" w:hAnsi="黑体"/>
          <w:szCs w:val="21"/>
        </w:rPr>
        <w:t>(An Introduction to Archaeology)</w:t>
      </w:r>
      <w:r w:rsidRPr="00AF4DDE">
        <w:rPr>
          <w:rFonts w:ascii="黑体" w:eastAsia="黑体" w:hAnsi="黑体" w:hint="eastAsia"/>
          <w:szCs w:val="21"/>
        </w:rPr>
        <w:t xml:space="preserve"> 必修</w:t>
      </w:r>
      <w:r w:rsidRPr="00AF4DDE">
        <w:rPr>
          <w:rFonts w:ascii="黑体" w:eastAsia="黑体" w:hAnsi="黑体" w:hint="eastAsia"/>
          <w:bCs/>
          <w:iCs/>
          <w:szCs w:val="21"/>
        </w:rPr>
        <w:t>（周学时：4，总学时：72，其中：讲授72）</w:t>
      </w:r>
    </w:p>
    <w:p w:rsidR="00346E26" w:rsidRPr="00AB0980" w:rsidRDefault="001047BE" w:rsidP="00AF4DDE">
      <w:pPr>
        <w:spacing w:line="420" w:lineRule="atLeast"/>
        <w:ind w:firstLine="420"/>
        <w:rPr>
          <w:rFonts w:ascii="宋体" w:hAnsi="宋体"/>
          <w:bCs/>
          <w:iCs/>
          <w:szCs w:val="21"/>
        </w:rPr>
      </w:pPr>
      <w:r>
        <w:rPr>
          <w:rFonts w:ascii="宋体" w:hAnsi="宋体" w:hint="eastAsia"/>
          <w:bCs/>
          <w:iCs/>
          <w:szCs w:val="21"/>
        </w:rPr>
        <w:t>内容提要：本课程主要讲授考古简史、</w:t>
      </w:r>
      <w:r w:rsidR="00346E26" w:rsidRPr="00AB0980">
        <w:rPr>
          <w:rFonts w:ascii="宋体" w:hAnsi="宋体" w:hint="eastAsia"/>
          <w:bCs/>
          <w:iCs/>
          <w:szCs w:val="21"/>
        </w:rPr>
        <w:t>考古学的基本工作方法，以及考古界的重大发现。使学生能够掌握考古工作和考古研究的方法。</w:t>
      </w:r>
    </w:p>
    <w:p w:rsidR="00346E26" w:rsidRPr="00AB0980" w:rsidRDefault="00346E26" w:rsidP="00AF4DDE">
      <w:pPr>
        <w:spacing w:line="420" w:lineRule="atLeast"/>
        <w:ind w:firstLine="420"/>
        <w:rPr>
          <w:szCs w:val="21"/>
        </w:rPr>
      </w:pPr>
      <w:r w:rsidRPr="00AB0980">
        <w:rPr>
          <w:rFonts w:ascii="宋体" w:hAnsi="宋体" w:hint="eastAsia"/>
          <w:bCs/>
          <w:szCs w:val="21"/>
        </w:rPr>
        <w:t>先修课程：</w:t>
      </w:r>
      <w:r w:rsidRPr="00AB0980">
        <w:rPr>
          <w:rFonts w:ascii="宋体" w:hAnsi="宋体" w:hint="eastAsia"/>
          <w:szCs w:val="21"/>
        </w:rPr>
        <w:t>中国古代史</w:t>
      </w:r>
      <w:r w:rsidR="009B2D6E">
        <w:rPr>
          <w:rFonts w:ascii="宋体" w:hAnsi="宋体" w:hint="eastAsia"/>
          <w:szCs w:val="21"/>
        </w:rPr>
        <w:t>、</w:t>
      </w:r>
      <w:r w:rsidRPr="00AB0980">
        <w:rPr>
          <w:rFonts w:ascii="宋体" w:hAnsi="宋体" w:hint="eastAsia"/>
          <w:szCs w:val="21"/>
        </w:rPr>
        <w:t>中国近代史</w:t>
      </w:r>
      <w:r w:rsidR="009B2D6E">
        <w:rPr>
          <w:rFonts w:ascii="宋体" w:hAnsi="宋体" w:hint="eastAsia"/>
          <w:szCs w:val="21"/>
        </w:rPr>
        <w:t>、</w:t>
      </w:r>
      <w:r w:rsidRPr="00AB0980">
        <w:rPr>
          <w:rFonts w:ascii="宋体" w:hAnsi="宋体" w:hint="eastAsia"/>
          <w:szCs w:val="21"/>
        </w:rPr>
        <w:t>中国现代史</w:t>
      </w:r>
    </w:p>
    <w:p w:rsidR="00346E26" w:rsidRPr="00AB0980" w:rsidRDefault="00346E26" w:rsidP="00AF4DDE">
      <w:pPr>
        <w:spacing w:line="420" w:lineRule="atLeast"/>
        <w:ind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420"/>
        <w:rPr>
          <w:rFonts w:ascii="宋体" w:hAnsi="宋体"/>
          <w:szCs w:val="21"/>
        </w:rPr>
      </w:pPr>
      <w:r w:rsidRPr="00AB0980">
        <w:rPr>
          <w:rFonts w:ascii="宋体" w:hAnsi="宋体" w:hint="eastAsia"/>
          <w:szCs w:val="21"/>
        </w:rPr>
        <w:t>[1]</w:t>
      </w:r>
      <w:r w:rsidRPr="00AB0980">
        <w:rPr>
          <w:rFonts w:hint="eastAsia"/>
          <w:szCs w:val="21"/>
        </w:rPr>
        <w:t>《考古学读本》</w:t>
      </w:r>
      <w:r w:rsidRPr="00AB0980">
        <w:rPr>
          <w:rFonts w:ascii="宋体" w:hAnsi="宋体" w:hint="eastAsia"/>
          <w:szCs w:val="21"/>
        </w:rPr>
        <w:t>，</w:t>
      </w:r>
      <w:r w:rsidRPr="00AB0980">
        <w:rPr>
          <w:rFonts w:hint="eastAsia"/>
          <w:szCs w:val="21"/>
        </w:rPr>
        <w:t>杨楠著</w:t>
      </w:r>
      <w:r w:rsidRPr="00AB0980">
        <w:rPr>
          <w:rFonts w:ascii="宋体" w:hAnsi="宋体" w:hint="eastAsia"/>
          <w:szCs w:val="21"/>
        </w:rPr>
        <w:t>，北京大学</w:t>
      </w:r>
      <w:r w:rsidRPr="00AB0980">
        <w:rPr>
          <w:rFonts w:hint="eastAsia"/>
          <w:szCs w:val="21"/>
        </w:rPr>
        <w:t>出版社，</w:t>
      </w:r>
      <w:r w:rsidRPr="00AB0980">
        <w:rPr>
          <w:rFonts w:hint="eastAsia"/>
          <w:szCs w:val="21"/>
        </w:rPr>
        <w:t>2006</w:t>
      </w:r>
      <w:r w:rsidRPr="00AB0980">
        <w:rPr>
          <w:rFonts w:hint="eastAsia"/>
          <w:szCs w:val="21"/>
        </w:rPr>
        <w:t>年，第</w:t>
      </w:r>
      <w:r w:rsidRPr="00AB0980">
        <w:rPr>
          <w:rFonts w:hint="eastAsia"/>
          <w:szCs w:val="21"/>
        </w:rPr>
        <w:t>1</w:t>
      </w:r>
      <w:r w:rsidRPr="00AB0980">
        <w:rPr>
          <w:rFonts w:hint="eastAsia"/>
          <w:szCs w:val="21"/>
        </w:rPr>
        <w:t>版</w:t>
      </w:r>
      <w:r w:rsidRPr="00AB0980">
        <w:rPr>
          <w:rFonts w:ascii="宋体" w:hAnsi="宋体" w:hint="eastAsia"/>
          <w:szCs w:val="21"/>
        </w:rPr>
        <w:t>。</w:t>
      </w:r>
    </w:p>
    <w:p w:rsidR="00346E26" w:rsidRDefault="00346E26" w:rsidP="00AF4DDE">
      <w:pPr>
        <w:spacing w:line="420" w:lineRule="atLeast"/>
        <w:ind w:firstLine="420"/>
        <w:rPr>
          <w:szCs w:val="21"/>
        </w:rPr>
      </w:pPr>
      <w:r w:rsidRPr="00B67766">
        <w:rPr>
          <w:rFonts w:ascii="宋体" w:hAnsi="宋体" w:hint="eastAsia"/>
          <w:szCs w:val="21"/>
        </w:rPr>
        <w:t>[2]</w:t>
      </w:r>
      <w:r w:rsidRPr="00B67766">
        <w:rPr>
          <w:rFonts w:hint="eastAsia"/>
          <w:szCs w:val="21"/>
        </w:rPr>
        <w:t>《考古学</w:t>
      </w:r>
      <w:r>
        <w:rPr>
          <w:rFonts w:hint="eastAsia"/>
          <w:szCs w:val="21"/>
        </w:rPr>
        <w:t>概</w:t>
      </w:r>
      <w:r w:rsidRPr="00B67766">
        <w:rPr>
          <w:rFonts w:hint="eastAsia"/>
          <w:szCs w:val="21"/>
        </w:rPr>
        <w:t>论》，</w:t>
      </w:r>
      <w:r>
        <w:rPr>
          <w:rFonts w:hint="eastAsia"/>
          <w:szCs w:val="21"/>
        </w:rPr>
        <w:t>马利清著，</w:t>
      </w:r>
      <w:r>
        <w:rPr>
          <w:rFonts w:ascii="宋体" w:hAnsi="宋体" w:hint="eastAsia"/>
          <w:szCs w:val="21"/>
        </w:rPr>
        <w:t>中国人民大学</w:t>
      </w:r>
      <w:r w:rsidRPr="00B67766">
        <w:rPr>
          <w:rFonts w:hint="eastAsia"/>
          <w:szCs w:val="21"/>
        </w:rPr>
        <w:t>出版社，</w:t>
      </w:r>
      <w:r>
        <w:rPr>
          <w:rFonts w:hint="eastAsia"/>
          <w:szCs w:val="21"/>
        </w:rPr>
        <w:t>2010</w:t>
      </w:r>
      <w:r w:rsidRPr="00B67766">
        <w:rPr>
          <w:rFonts w:hint="eastAsia"/>
          <w:szCs w:val="21"/>
        </w:rPr>
        <w:t>年</w:t>
      </w:r>
      <w:r>
        <w:rPr>
          <w:rFonts w:hint="eastAsia"/>
          <w:szCs w:val="21"/>
        </w:rPr>
        <w:t>，第</w:t>
      </w:r>
      <w:r>
        <w:rPr>
          <w:rFonts w:hint="eastAsia"/>
          <w:szCs w:val="21"/>
        </w:rPr>
        <w:t>1</w:t>
      </w:r>
      <w:r>
        <w:rPr>
          <w:rFonts w:hint="eastAsia"/>
          <w:szCs w:val="21"/>
        </w:rPr>
        <w:t>版。</w:t>
      </w:r>
    </w:p>
    <w:p w:rsidR="00346E26" w:rsidRDefault="00346E26" w:rsidP="00AF4DDE">
      <w:pPr>
        <w:spacing w:line="420" w:lineRule="atLeast"/>
        <w:ind w:firstLine="420"/>
        <w:rPr>
          <w:szCs w:val="21"/>
        </w:rPr>
      </w:pPr>
      <w:r>
        <w:rPr>
          <w:rFonts w:ascii="宋体" w:hAnsi="宋体" w:hint="eastAsia"/>
        </w:rPr>
        <w:t>教材：</w:t>
      </w:r>
      <w:r>
        <w:rPr>
          <w:rFonts w:hint="eastAsia"/>
          <w:szCs w:val="21"/>
        </w:rPr>
        <w:t>《中国考古通论》，张之恒，南京大学出版社</w:t>
      </w:r>
      <w:r w:rsidR="001047BE">
        <w:rPr>
          <w:rFonts w:ascii="宋体" w:hAnsi="宋体" w:hint="eastAsia"/>
          <w:szCs w:val="21"/>
        </w:rPr>
        <w:t>，</w:t>
      </w:r>
      <w:r w:rsidR="001047BE" w:rsidRPr="00B0197B">
        <w:rPr>
          <w:rFonts w:ascii="宋体" w:hAnsi="宋体" w:hint="eastAsia"/>
          <w:szCs w:val="21"/>
        </w:rPr>
        <w:t>2010年，第1版。</w:t>
      </w:r>
    </w:p>
    <w:p w:rsidR="00346E26" w:rsidRPr="00AB0980" w:rsidRDefault="00346E26" w:rsidP="00AF4DDE">
      <w:pPr>
        <w:spacing w:line="420" w:lineRule="atLeast"/>
        <w:ind w:firstLine="420"/>
        <w:rPr>
          <w:rFonts w:ascii="宋体" w:hAnsi="宋体"/>
          <w:szCs w:val="21"/>
        </w:rPr>
      </w:pPr>
    </w:p>
    <w:p w:rsidR="00346E26" w:rsidRPr="00AF4DDE" w:rsidRDefault="00346E26" w:rsidP="009B2D6E">
      <w:pPr>
        <w:spacing w:line="420" w:lineRule="atLeast"/>
        <w:ind w:leftChars="-50" w:left="-105" w:rightChars="-50" w:right="-105" w:firstLine="6"/>
        <w:rPr>
          <w:rFonts w:ascii="黑体" w:eastAsia="黑体" w:hAnsi="黑体"/>
          <w:sz w:val="18"/>
          <w:szCs w:val="18"/>
        </w:rPr>
      </w:pPr>
      <w:r>
        <w:rPr>
          <w:rFonts w:hint="eastAsia"/>
          <w:sz w:val="18"/>
          <w:szCs w:val="18"/>
        </w:rPr>
        <w:t xml:space="preserve">     </w:t>
      </w:r>
      <w:r w:rsidRPr="00AF4DDE">
        <w:rPr>
          <w:rFonts w:ascii="黑体" w:eastAsia="黑体" w:hAnsi="黑体" w:hint="eastAsia"/>
          <w:b/>
          <w:szCs w:val="21"/>
        </w:rPr>
        <w:t xml:space="preserve"> 61002420</w:t>
      </w:r>
      <w:r w:rsidRPr="00AF4DDE">
        <w:rPr>
          <w:rFonts w:ascii="黑体" w:eastAsia="黑体" w:hAnsi="黑体" w:hint="eastAsia"/>
          <w:bCs/>
          <w:iCs/>
          <w:szCs w:val="21"/>
        </w:rPr>
        <w:t xml:space="preserve"> 史学论文写作</w:t>
      </w:r>
      <w:r w:rsidRPr="00AF4DDE">
        <w:rPr>
          <w:rFonts w:ascii="黑体" w:eastAsia="黑体" w:hAnsi="黑体"/>
          <w:szCs w:val="21"/>
        </w:rPr>
        <w:t>(Historical Writing)</w:t>
      </w:r>
      <w:r w:rsidRPr="00AF4DDE">
        <w:rPr>
          <w:rFonts w:ascii="黑体" w:eastAsia="黑体" w:hAnsi="黑体" w:hint="eastAsia"/>
          <w:szCs w:val="21"/>
        </w:rPr>
        <w:t xml:space="preserve"> 必修</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内容提要：</w:t>
      </w:r>
      <w:r w:rsidR="001047BE">
        <w:rPr>
          <w:rFonts w:ascii="宋体" w:hAnsi="宋体" w:hint="eastAsia"/>
          <w:bCs/>
          <w:iCs/>
          <w:szCs w:val="21"/>
        </w:rPr>
        <w:t>本课程讲述</w:t>
      </w:r>
      <w:r w:rsidRPr="00AF4DDE">
        <w:rPr>
          <w:rFonts w:ascii="宋体" w:hAnsi="宋体" w:hint="eastAsia"/>
          <w:bCs/>
          <w:iCs/>
          <w:szCs w:val="21"/>
        </w:rPr>
        <w:t>内容从史学论文的选题入手，按照论文的构成要素，分章对论文的标题、摘要、关键词、引言、正文、结语进行讲述，就如何写作规范的论文进行了有针对性的讲解。</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参考书目：</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[1]《史学论文写作教程》，田澍著，甘肃人民出版时，2011年，第1版。</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[2]《</w:t>
      </w:r>
      <w:r w:rsidR="00817623">
        <w:fldChar w:fldCharType="begin"/>
      </w:r>
      <w:r w:rsidR="00817623">
        <w:instrText>HYPERLINK "http://www.amazon.cn/%E5%8F%B2%E5%AD%A6%E8%AE%BA%E6%96%87%E5%86%99%E4%BD%9C%E6%8C%87%E5%8D%97-%E7%94%B3%E5%8F%8B%E8%89%AF/dp/B00EAE8HMK/ref=sr_1_2?s=books&amp;ie=UTF8&amp;qid=1385019692&amp;sr=1-2&amp;keywords=%E5%8F%B2%E5%AD%A6%E8%AE%BA%E6%96%87%E5%86%99%E4%BD%9C" \t "_blank"</w:instrText>
      </w:r>
      <w:r w:rsidR="00817623">
        <w:fldChar w:fldCharType="separate"/>
      </w:r>
      <w:r w:rsidRPr="00AF4DDE">
        <w:rPr>
          <w:rFonts w:ascii="宋体" w:hAnsi="宋体"/>
          <w:iCs/>
          <w:szCs w:val="21"/>
        </w:rPr>
        <w:t>史学论文写作指南</w:t>
      </w:r>
      <w:r w:rsidR="00817623">
        <w:fldChar w:fldCharType="end"/>
      </w:r>
      <w:r w:rsidRPr="00AF4DDE">
        <w:rPr>
          <w:rFonts w:ascii="宋体" w:hAnsi="宋体" w:hint="eastAsia"/>
          <w:bCs/>
          <w:iCs/>
          <w:szCs w:val="21"/>
        </w:rPr>
        <w:t>》，</w:t>
      </w:r>
      <w:r w:rsidRPr="00AF4DDE">
        <w:rPr>
          <w:rFonts w:ascii="宋体" w:hAnsi="宋体"/>
          <w:iCs/>
          <w:szCs w:val="21"/>
        </w:rPr>
        <w:t>申友良</w:t>
      </w:r>
      <w:r w:rsidRPr="00AF4DDE">
        <w:rPr>
          <w:rFonts w:ascii="宋体" w:hAnsi="宋体" w:hint="eastAsia"/>
          <w:iCs/>
          <w:szCs w:val="21"/>
        </w:rPr>
        <w:t>著，</w:t>
      </w:r>
      <w:r w:rsidRPr="00AF4DDE">
        <w:rPr>
          <w:rFonts w:ascii="宋体" w:hAnsi="宋体"/>
          <w:iCs/>
          <w:szCs w:val="21"/>
        </w:rPr>
        <w:t>广东高等教育出版社</w:t>
      </w:r>
      <w:r w:rsidRPr="00AF4DDE">
        <w:rPr>
          <w:rFonts w:ascii="宋体" w:hAnsi="宋体" w:hint="eastAsia"/>
          <w:iCs/>
          <w:szCs w:val="21"/>
        </w:rPr>
        <w:t>，</w:t>
      </w:r>
      <w:r w:rsidRPr="00AF4DDE">
        <w:rPr>
          <w:rFonts w:ascii="宋体" w:hAnsi="宋体"/>
          <w:iCs/>
          <w:szCs w:val="21"/>
        </w:rPr>
        <w:t>2013</w:t>
      </w:r>
      <w:r w:rsidRPr="00AF4DDE">
        <w:rPr>
          <w:rFonts w:ascii="宋体" w:hAnsi="宋体" w:hint="eastAsia"/>
          <w:bCs/>
          <w:iCs/>
          <w:szCs w:val="21"/>
        </w:rPr>
        <w:t>年，第1版。</w:t>
      </w:r>
    </w:p>
    <w:p w:rsidR="00346E26" w:rsidRPr="001047BE" w:rsidRDefault="00346E26" w:rsidP="00AF4DDE">
      <w:pPr>
        <w:spacing w:line="420" w:lineRule="atLeast"/>
        <w:ind w:firstLineChars="200" w:firstLine="420"/>
        <w:rPr>
          <w:rFonts w:ascii="宋体" w:hAnsi="宋体"/>
        </w:rPr>
      </w:pPr>
      <w:r w:rsidRPr="00AF4DDE">
        <w:rPr>
          <w:rFonts w:ascii="宋体" w:hAnsi="宋体" w:hint="eastAsia"/>
        </w:rPr>
        <w:t>教材：《史学论文写作》，田澍，甘肃人民出版社</w:t>
      </w:r>
      <w:r w:rsidR="001047BE">
        <w:rPr>
          <w:rFonts w:ascii="宋体" w:hAnsi="宋体" w:hint="eastAsia"/>
        </w:rPr>
        <w:t>，</w:t>
      </w:r>
      <w:r w:rsidR="001047BE" w:rsidRPr="00B0197B">
        <w:rPr>
          <w:rFonts w:ascii="宋体" w:hAnsi="宋体" w:hint="eastAsia"/>
          <w:bCs/>
          <w:iCs/>
          <w:szCs w:val="21"/>
        </w:rPr>
        <w:t>2011年，第1版。</w:t>
      </w:r>
    </w:p>
    <w:p w:rsidR="00DE3CC0" w:rsidRPr="00AF4DDE" w:rsidRDefault="00DE3CC0" w:rsidP="00AF4DDE">
      <w:pPr>
        <w:spacing w:line="420" w:lineRule="atLeast"/>
        <w:ind w:firstLineChars="200" w:firstLine="420"/>
        <w:rPr>
          <w:rFonts w:ascii="宋体" w:hAnsi="宋体"/>
        </w:rPr>
      </w:pPr>
    </w:p>
    <w:p w:rsidR="00DE3CC0" w:rsidRPr="00AF4DDE" w:rsidRDefault="00DE3CC0"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61002601  </w:t>
      </w:r>
      <w:r w:rsidRPr="00AF4DDE">
        <w:rPr>
          <w:rFonts w:ascii="黑体" w:eastAsia="黑体" w:hAnsi="黑体" w:hint="eastAsia"/>
          <w:szCs w:val="21"/>
        </w:rPr>
        <w:t>中国政治制度史</w:t>
      </w:r>
      <w:r w:rsidRPr="00AF4DDE">
        <w:rPr>
          <w:rFonts w:ascii="黑体" w:eastAsia="黑体" w:hAnsi="黑体"/>
          <w:szCs w:val="21"/>
        </w:rPr>
        <w:t>(A History of Chinese Political Institution)</w:t>
      </w:r>
      <w:r w:rsidRPr="00AF4DDE">
        <w:rPr>
          <w:rFonts w:ascii="黑体" w:eastAsia="黑体" w:hAnsi="黑体" w:hint="eastAsia"/>
          <w:szCs w:val="21"/>
        </w:rPr>
        <w:t xml:space="preserve"> </w:t>
      </w:r>
      <w:r w:rsidR="00DE266A">
        <w:rPr>
          <w:rFonts w:ascii="黑体" w:eastAsia="黑体" w:hAnsi="黑体" w:hint="eastAsia"/>
          <w:szCs w:val="21"/>
        </w:rPr>
        <w:t>任选</w:t>
      </w:r>
      <w:r w:rsidRPr="00AF4DDE">
        <w:rPr>
          <w:rFonts w:ascii="黑体" w:eastAsia="黑体" w:hAnsi="黑体" w:hint="eastAsia"/>
          <w:bCs/>
          <w:iCs/>
          <w:szCs w:val="21"/>
        </w:rPr>
        <w:t>（周学时：</w:t>
      </w:r>
      <w:r w:rsidR="00DE266A">
        <w:rPr>
          <w:rFonts w:ascii="黑体" w:eastAsia="黑体" w:hAnsi="黑体" w:hint="eastAsia"/>
          <w:bCs/>
          <w:iCs/>
          <w:szCs w:val="21"/>
        </w:rPr>
        <w:t>2</w:t>
      </w:r>
      <w:r w:rsidRPr="00AF4DDE">
        <w:rPr>
          <w:rFonts w:ascii="黑体" w:eastAsia="黑体" w:hAnsi="黑体" w:hint="eastAsia"/>
          <w:bCs/>
          <w:iCs/>
          <w:szCs w:val="21"/>
        </w:rPr>
        <w:t>，总学时：</w:t>
      </w:r>
      <w:r w:rsidR="00DE266A">
        <w:rPr>
          <w:rFonts w:ascii="黑体" w:eastAsia="黑体" w:hAnsi="黑体" w:hint="eastAsia"/>
          <w:bCs/>
          <w:iCs/>
          <w:szCs w:val="21"/>
        </w:rPr>
        <w:t>36</w:t>
      </w:r>
      <w:r w:rsidRPr="00AF4DDE">
        <w:rPr>
          <w:rFonts w:ascii="黑体" w:eastAsia="黑体" w:hAnsi="黑体" w:hint="eastAsia"/>
          <w:bCs/>
          <w:iCs/>
          <w:szCs w:val="21"/>
        </w:rPr>
        <w:t>，其中：讲授</w:t>
      </w:r>
      <w:r w:rsidR="00DE266A">
        <w:rPr>
          <w:rFonts w:ascii="黑体" w:eastAsia="黑体" w:hAnsi="黑体" w:hint="eastAsia"/>
          <w:bCs/>
          <w:iCs/>
          <w:szCs w:val="21"/>
        </w:rPr>
        <w:t>36</w:t>
      </w:r>
      <w:r w:rsidRPr="00AF4DDE">
        <w:rPr>
          <w:rFonts w:ascii="黑体" w:eastAsia="黑体" w:hAnsi="黑体" w:hint="eastAsia"/>
          <w:bCs/>
          <w:iCs/>
          <w:szCs w:val="21"/>
        </w:rPr>
        <w:t>）</w:t>
      </w:r>
    </w:p>
    <w:p w:rsidR="00DE3CC0" w:rsidRPr="00AF4DDE" w:rsidRDefault="00DE3CC0" w:rsidP="00AF4DDE">
      <w:pPr>
        <w:spacing w:line="420" w:lineRule="atLeast"/>
        <w:ind w:firstLine="420"/>
        <w:rPr>
          <w:rFonts w:ascii="宋体" w:hAnsi="宋体"/>
          <w:szCs w:val="21"/>
        </w:rPr>
      </w:pPr>
      <w:r w:rsidRPr="00AB0980">
        <w:rPr>
          <w:rFonts w:ascii="宋体" w:hAnsi="宋体" w:hint="eastAsia"/>
          <w:bCs/>
          <w:iCs/>
          <w:szCs w:val="21"/>
        </w:rPr>
        <w:t>内容提要：</w:t>
      </w:r>
      <w:r w:rsidRPr="00AB0980">
        <w:rPr>
          <w:rFonts w:hint="eastAsia"/>
          <w:szCs w:val="21"/>
        </w:rPr>
        <w:t>本课程的教学</w:t>
      </w:r>
      <w:r w:rsidR="001047BE">
        <w:rPr>
          <w:rFonts w:hint="eastAsia"/>
          <w:szCs w:val="21"/>
        </w:rPr>
        <w:t>内容包括</w:t>
      </w:r>
      <w:r w:rsidRPr="00AB0980">
        <w:rPr>
          <w:rFonts w:hint="eastAsia"/>
          <w:szCs w:val="21"/>
        </w:rPr>
        <w:t>国家与政府的学</w:t>
      </w:r>
      <w:r w:rsidRPr="00AF4DDE">
        <w:rPr>
          <w:rFonts w:ascii="宋体" w:hAnsi="宋体" w:hint="eastAsia"/>
          <w:szCs w:val="21"/>
        </w:rPr>
        <w:t>说、对中国政治有很大影响的思想家</w:t>
      </w:r>
      <w:r w:rsidR="001047BE">
        <w:rPr>
          <w:rFonts w:ascii="宋体" w:hAnsi="宋体" w:hint="eastAsia"/>
          <w:szCs w:val="21"/>
        </w:rPr>
        <w:t>及其思想简介、中国传统政治的特点、中央和地方权力系统的演变、选官</w:t>
      </w:r>
      <w:r w:rsidRPr="00AF4DDE">
        <w:rPr>
          <w:rFonts w:ascii="宋体" w:hAnsi="宋体" w:hint="eastAsia"/>
          <w:szCs w:val="21"/>
        </w:rPr>
        <w:t>制度、监察制度等。</w:t>
      </w:r>
    </w:p>
    <w:p w:rsidR="00DE3CC0" w:rsidRPr="00AF4DDE" w:rsidRDefault="00DE3CC0"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DE3CC0" w:rsidRPr="00AF4DDE" w:rsidRDefault="00DE3CC0" w:rsidP="00AF4DDE">
      <w:pPr>
        <w:spacing w:line="420" w:lineRule="atLeast"/>
        <w:ind w:firstLine="420"/>
        <w:rPr>
          <w:rFonts w:ascii="宋体" w:hAnsi="宋体"/>
          <w:bCs/>
          <w:szCs w:val="21"/>
        </w:rPr>
      </w:pPr>
      <w:r w:rsidRPr="00AF4DDE">
        <w:rPr>
          <w:rFonts w:ascii="宋体" w:hAnsi="宋体" w:hint="eastAsia"/>
          <w:bCs/>
          <w:szCs w:val="21"/>
        </w:rPr>
        <w:t>参考书目：</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lastRenderedPageBreak/>
        <w:t>[1]《中国官制通史》，张晋藩编，中国人民大学出版社，</w:t>
      </w:r>
      <w:r w:rsidRPr="00AF4DDE">
        <w:rPr>
          <w:rFonts w:ascii="宋体" w:hAnsi="宋体"/>
          <w:szCs w:val="21"/>
        </w:rPr>
        <w:t>1985</w:t>
      </w:r>
      <w:r w:rsidRPr="00AF4DDE">
        <w:rPr>
          <w:rFonts w:ascii="宋体" w:hAnsi="宋体" w:hint="eastAsia"/>
          <w:szCs w:val="21"/>
        </w:rPr>
        <w:t>年，第1版。</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t>[2]《中国政治制度史》，张晋藩编，中国政法大学出版社，</w:t>
      </w:r>
      <w:r w:rsidRPr="00AF4DDE">
        <w:rPr>
          <w:rFonts w:ascii="宋体" w:hAnsi="宋体"/>
          <w:szCs w:val="21"/>
        </w:rPr>
        <w:t>1983</w:t>
      </w:r>
      <w:r w:rsidRPr="00AF4DDE">
        <w:rPr>
          <w:rFonts w:ascii="宋体" w:hAnsi="宋体" w:hint="eastAsia"/>
          <w:szCs w:val="21"/>
        </w:rPr>
        <w:t>年，第1版。</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t>[3]《中国官僚政治制度》，王亚南编，中国社会科学出版社，</w:t>
      </w:r>
      <w:r w:rsidRPr="00AF4DDE">
        <w:rPr>
          <w:rFonts w:ascii="宋体" w:hAnsi="宋体"/>
          <w:szCs w:val="21"/>
        </w:rPr>
        <w:t>1995</w:t>
      </w:r>
      <w:r w:rsidRPr="00AF4DDE">
        <w:rPr>
          <w:rFonts w:ascii="宋体" w:hAnsi="宋体" w:hint="eastAsia"/>
          <w:szCs w:val="21"/>
        </w:rPr>
        <w:t>年，第1版。</w:t>
      </w:r>
    </w:p>
    <w:p w:rsidR="00DE3CC0" w:rsidRPr="00DE3CC0" w:rsidRDefault="00DE3CC0" w:rsidP="009B2D6E">
      <w:pPr>
        <w:spacing w:line="420" w:lineRule="atLeast"/>
        <w:ind w:firstLine="420"/>
        <w:rPr>
          <w:rFonts w:ascii="宋体" w:hAnsi="宋体"/>
        </w:rPr>
      </w:pPr>
    </w:p>
    <w:p w:rsidR="00E72EE1" w:rsidRPr="00AF4DDE" w:rsidRDefault="00E72EE1" w:rsidP="009B2D6E">
      <w:pPr>
        <w:snapToGrid w:val="0"/>
        <w:spacing w:line="420" w:lineRule="atLeast"/>
        <w:ind w:firstLine="420"/>
        <w:rPr>
          <w:rFonts w:ascii="黑体" w:eastAsia="黑体" w:hAnsi="黑体"/>
          <w:szCs w:val="21"/>
        </w:rPr>
      </w:pPr>
      <w:r w:rsidRPr="00AF4DDE">
        <w:rPr>
          <w:rFonts w:ascii="黑体" w:eastAsia="黑体" w:hAnsi="黑体" w:hint="eastAsia"/>
          <w:b/>
          <w:szCs w:val="21"/>
        </w:rPr>
        <w:t>61002602</w:t>
      </w:r>
      <w:r w:rsidRPr="00AF4DDE">
        <w:rPr>
          <w:rFonts w:ascii="黑体" w:eastAsia="黑体" w:hAnsi="黑体" w:hint="eastAsia"/>
          <w:szCs w:val="21"/>
        </w:rPr>
        <w:t xml:space="preserve"> </w:t>
      </w:r>
      <w:r w:rsidRPr="00AF4DDE">
        <w:rPr>
          <w:rFonts w:ascii="黑体" w:eastAsia="黑体" w:hAnsi="黑体" w:hint="eastAsia"/>
          <w:sz w:val="18"/>
          <w:szCs w:val="18"/>
        </w:rPr>
        <w:t xml:space="preserve"> </w:t>
      </w:r>
      <w:r w:rsidRPr="00AF4DDE">
        <w:rPr>
          <w:rFonts w:ascii="黑体" w:eastAsia="黑体" w:hAnsi="黑体" w:hint="eastAsia"/>
          <w:bCs/>
          <w:iCs/>
          <w:szCs w:val="21"/>
        </w:rPr>
        <w:t>中国史学史</w:t>
      </w:r>
      <w:r w:rsidRPr="00AF4DDE">
        <w:rPr>
          <w:rFonts w:ascii="黑体" w:eastAsia="黑体" w:hAnsi="黑体"/>
          <w:szCs w:val="21"/>
        </w:rPr>
        <w:t xml:space="preserve">(Chinese </w:t>
      </w:r>
      <w:r w:rsidRPr="00AF4DDE">
        <w:rPr>
          <w:rFonts w:ascii="黑体" w:eastAsia="黑体" w:hAnsi="黑体" w:hint="eastAsia"/>
          <w:szCs w:val="21"/>
        </w:rPr>
        <w:t>H</w:t>
      </w:r>
      <w:r w:rsidRPr="00AF4DDE">
        <w:rPr>
          <w:rFonts w:ascii="黑体" w:eastAsia="黑体" w:hAnsi="黑体"/>
          <w:szCs w:val="21"/>
        </w:rPr>
        <w:t>istoriography)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F4DDE" w:rsidRDefault="00E72EE1" w:rsidP="00AF4DDE">
      <w:pPr>
        <w:snapToGrid w:val="0"/>
        <w:spacing w:line="420" w:lineRule="atLeast"/>
        <w:ind w:firstLine="420"/>
        <w:rPr>
          <w:rFonts w:ascii="宋体" w:hAnsi="宋体"/>
          <w:szCs w:val="21"/>
        </w:rPr>
      </w:pPr>
      <w:r w:rsidRPr="00AF4DDE">
        <w:rPr>
          <w:rFonts w:ascii="宋体" w:hAnsi="宋体" w:hint="eastAsia"/>
          <w:bCs/>
          <w:iCs/>
          <w:szCs w:val="21"/>
        </w:rPr>
        <w:t>内容提要：</w:t>
      </w:r>
      <w:r w:rsidR="001047BE">
        <w:rPr>
          <w:rFonts w:ascii="宋体" w:hAnsi="宋体" w:hint="eastAsia"/>
          <w:bCs/>
          <w:iCs/>
          <w:szCs w:val="21"/>
        </w:rPr>
        <w:t>本课程</w:t>
      </w:r>
      <w:r w:rsidRPr="00AF4DDE">
        <w:rPr>
          <w:rFonts w:ascii="宋体" w:hAnsi="宋体" w:hint="eastAsia"/>
          <w:szCs w:val="21"/>
        </w:rPr>
        <w:t>讲述内容</w:t>
      </w:r>
      <w:r w:rsidRPr="00AF4DDE">
        <w:rPr>
          <w:rFonts w:ascii="宋体" w:hAnsi="宋体"/>
          <w:szCs w:val="21"/>
        </w:rPr>
        <w:t>起自</w:t>
      </w:r>
      <w:r w:rsidRPr="00AF4DDE">
        <w:rPr>
          <w:rFonts w:ascii="宋体" w:hAnsi="宋体" w:hint="eastAsia"/>
          <w:szCs w:val="21"/>
        </w:rPr>
        <w:t>先秦两汉时期的史学</w:t>
      </w:r>
      <w:r w:rsidRPr="00AF4DDE">
        <w:rPr>
          <w:rFonts w:ascii="宋体" w:hAnsi="宋体"/>
          <w:szCs w:val="21"/>
        </w:rPr>
        <w:t>至现当代的</w:t>
      </w:r>
      <w:r w:rsidRPr="00AF4DDE">
        <w:rPr>
          <w:rFonts w:ascii="宋体" w:hAnsi="宋体" w:hint="eastAsia"/>
          <w:szCs w:val="21"/>
        </w:rPr>
        <w:t>中国</w:t>
      </w:r>
      <w:r w:rsidRPr="00AF4DDE">
        <w:rPr>
          <w:rFonts w:ascii="宋体" w:hAnsi="宋体"/>
          <w:szCs w:val="21"/>
        </w:rPr>
        <w:t>史学，纵贯</w:t>
      </w:r>
      <w:r w:rsidRPr="00AF4DDE">
        <w:rPr>
          <w:rFonts w:ascii="宋体" w:hAnsi="宋体" w:hint="eastAsia"/>
          <w:szCs w:val="21"/>
        </w:rPr>
        <w:t>中国历史学从古至今发展的</w:t>
      </w:r>
      <w:r w:rsidRPr="00AF4DDE">
        <w:rPr>
          <w:rFonts w:ascii="宋体" w:hAnsi="宋体"/>
          <w:szCs w:val="21"/>
        </w:rPr>
        <w:t>历程</w:t>
      </w:r>
      <w:r w:rsidRPr="00AF4DDE">
        <w:rPr>
          <w:rFonts w:ascii="宋体" w:hAnsi="宋体" w:hint="eastAsia"/>
          <w:szCs w:val="21"/>
        </w:rPr>
        <w:t>、代表论著、学术流派</w:t>
      </w:r>
      <w:r w:rsidR="00D56EC5">
        <w:rPr>
          <w:rFonts w:ascii="宋体" w:hAnsi="宋体" w:hint="eastAsia"/>
          <w:szCs w:val="21"/>
        </w:rPr>
        <w:t>等</w:t>
      </w:r>
      <w:r w:rsidRPr="00AF4DDE">
        <w:rPr>
          <w:rFonts w:ascii="宋体" w:hAnsi="宋体" w:hint="eastAsia"/>
          <w:szCs w:val="21"/>
        </w:rPr>
        <w:t>，</w:t>
      </w:r>
      <w:r w:rsidRPr="00AF4DDE">
        <w:rPr>
          <w:rFonts w:ascii="宋体" w:hAnsi="宋体"/>
          <w:szCs w:val="21"/>
        </w:rPr>
        <w:t>并对</w:t>
      </w:r>
      <w:r w:rsidRPr="00AF4DDE">
        <w:rPr>
          <w:rFonts w:ascii="宋体" w:hAnsi="宋体" w:hint="eastAsia"/>
          <w:szCs w:val="21"/>
        </w:rPr>
        <w:t>各阶段的史学进行评价。</w:t>
      </w:r>
    </w:p>
    <w:p w:rsidR="00E72EE1" w:rsidRPr="00AF4DDE" w:rsidRDefault="00E72EE1" w:rsidP="00AF4DDE">
      <w:pPr>
        <w:snapToGrid w:val="0"/>
        <w:spacing w:line="420" w:lineRule="atLeast"/>
        <w:ind w:firstLine="420"/>
        <w:rPr>
          <w:rFonts w:ascii="宋体" w:hAnsi="宋体"/>
          <w:bCs/>
          <w:iCs/>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w:t>
      </w:r>
      <w:r w:rsidR="00817623">
        <w:fldChar w:fldCharType="begin"/>
      </w:r>
      <w:r w:rsidR="00817623">
        <w:instrText>HYPERLINK "http://www.amazon.cn/%E4%B8%AD%E5%9B%BD%E5%8F%B2%E5%AD%A6%E5%8F%B2-%E7%99%BD%E5%AF%BF%E5%BD%9D/dp/B00114F0AY/ref=sr_1_1?s=books&amp;ie=UTF8&amp;qid=1385256933&amp;sr=1-1&amp;keywords=%E4%B8%AD%E5%9B%BD%E5%8F%B2%E5%AD%A6%E5%8F%B2" \t "_blank"</w:instrText>
      </w:r>
      <w:r w:rsidR="00817623">
        <w:fldChar w:fldCharType="separate"/>
      </w:r>
      <w:r w:rsidRPr="00AF4DDE">
        <w:rPr>
          <w:rFonts w:ascii="宋体" w:hAnsi="宋体"/>
          <w:szCs w:val="21"/>
        </w:rPr>
        <w:t>中国史学史</w:t>
      </w:r>
      <w:r w:rsidR="00817623">
        <w:fldChar w:fldCharType="end"/>
      </w:r>
      <w:r w:rsidRPr="00AF4DDE">
        <w:rPr>
          <w:rFonts w:ascii="宋体" w:hAnsi="宋体" w:hint="eastAsia"/>
          <w:szCs w:val="21"/>
        </w:rPr>
        <w:t>》，</w:t>
      </w:r>
      <w:r w:rsidRPr="00AF4DDE">
        <w:rPr>
          <w:rFonts w:ascii="宋体" w:hAnsi="宋体"/>
          <w:szCs w:val="21"/>
        </w:rPr>
        <w:t>白寿彝</w:t>
      </w:r>
      <w:r w:rsidRPr="00AF4DDE">
        <w:rPr>
          <w:rFonts w:ascii="宋体" w:hAnsi="宋体" w:hint="eastAsia"/>
          <w:szCs w:val="21"/>
        </w:rPr>
        <w:t>著，</w:t>
      </w:r>
      <w:r w:rsidRPr="00AF4DDE">
        <w:rPr>
          <w:rFonts w:ascii="宋体" w:hAnsi="宋体"/>
          <w:szCs w:val="21"/>
        </w:rPr>
        <w:t>北京师范大学出版社</w:t>
      </w:r>
      <w:r w:rsidRPr="00AF4DDE">
        <w:rPr>
          <w:rFonts w:ascii="宋体" w:hAnsi="宋体" w:hint="eastAsia"/>
          <w:szCs w:val="21"/>
        </w:rPr>
        <w:t>，</w:t>
      </w:r>
      <w:r w:rsidRPr="00AF4DDE">
        <w:rPr>
          <w:rFonts w:ascii="宋体" w:hAnsi="宋体"/>
          <w:szCs w:val="21"/>
        </w:rPr>
        <w:t>2008</w:t>
      </w:r>
      <w:r w:rsidRPr="00AF4DDE">
        <w:rPr>
          <w:rFonts w:ascii="宋体" w:hAnsi="宋体" w:hint="eastAsia"/>
          <w:szCs w:val="21"/>
        </w:rPr>
        <w:t>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w:t>
      </w:r>
      <w:r w:rsidR="00817623">
        <w:fldChar w:fldCharType="begin"/>
      </w:r>
      <w:r w:rsidR="00817623">
        <w:instrText>HYPERLINK "http://www.amazon.cn/%E4%B8%AD%E5%9B%BD%E5%8F%B2%E5%AD%A6%E5%8F%B2%E6%95%99%E7%A8%8B-%E7%9E%BF%E6%9E%97%E4%B8%9C/dp/B004XUA2Y2/ref=sr_1_5?s=books&amp;ie=UTF8&amp;qid=1385256933&amp;sr=1-5&amp;keywords=%E4%B8%AD%E5%9B%BD%E5%8F%B2%E5%AD%A6%E5%8F%B2" \t "_blank"</w:instrText>
      </w:r>
      <w:r w:rsidR="00817623">
        <w:fldChar w:fldCharType="separate"/>
      </w:r>
      <w:r w:rsidRPr="00AF4DDE">
        <w:rPr>
          <w:rFonts w:ascii="宋体" w:hAnsi="宋体"/>
          <w:szCs w:val="21"/>
        </w:rPr>
        <w:t>中国史学史教程</w:t>
      </w:r>
      <w:r w:rsidR="00817623">
        <w:fldChar w:fldCharType="end"/>
      </w:r>
      <w:r w:rsidRPr="00AF4DDE">
        <w:rPr>
          <w:rFonts w:ascii="宋体" w:hAnsi="宋体" w:hint="eastAsia"/>
          <w:szCs w:val="21"/>
        </w:rPr>
        <w:t>》，</w:t>
      </w:r>
      <w:r w:rsidRPr="00AF4DDE">
        <w:rPr>
          <w:rFonts w:ascii="宋体" w:hAnsi="宋体"/>
          <w:szCs w:val="21"/>
        </w:rPr>
        <w:t>瞿林东</w:t>
      </w:r>
      <w:r w:rsidRPr="00AF4DDE">
        <w:rPr>
          <w:rFonts w:ascii="宋体" w:hAnsi="宋体" w:hint="eastAsia"/>
          <w:szCs w:val="21"/>
        </w:rPr>
        <w:t>著，</w:t>
      </w:r>
      <w:r w:rsidRPr="00AF4DDE">
        <w:rPr>
          <w:rFonts w:ascii="宋体" w:hAnsi="宋体"/>
          <w:szCs w:val="21"/>
        </w:rPr>
        <w:t>高等教育出版社</w:t>
      </w:r>
      <w:r w:rsidRPr="00AF4DDE">
        <w:rPr>
          <w:rFonts w:ascii="宋体" w:hAnsi="宋体" w:hint="eastAsia"/>
          <w:szCs w:val="21"/>
        </w:rPr>
        <w:t>，</w:t>
      </w:r>
      <w:r w:rsidRPr="00AF4DDE">
        <w:rPr>
          <w:rFonts w:ascii="宋体" w:hAnsi="宋体"/>
          <w:szCs w:val="21"/>
        </w:rPr>
        <w:t>2011</w:t>
      </w:r>
      <w:r w:rsidRPr="00AF4DDE">
        <w:rPr>
          <w:rFonts w:ascii="宋体" w:hAnsi="宋体" w:hint="eastAsia"/>
          <w:szCs w:val="21"/>
        </w:rPr>
        <w:t>年，第1版。</w:t>
      </w:r>
    </w:p>
    <w:p w:rsidR="00E72EE1" w:rsidRPr="00AF4DDE" w:rsidRDefault="00E72EE1" w:rsidP="00AF4DDE">
      <w:pPr>
        <w:snapToGrid w:val="0"/>
        <w:spacing w:line="420" w:lineRule="atLeast"/>
        <w:ind w:leftChars="200" w:left="420"/>
        <w:jc w:val="left"/>
        <w:rPr>
          <w:rFonts w:ascii="宋体" w:hAnsi="宋体"/>
        </w:rPr>
      </w:pPr>
      <w:r w:rsidRPr="00AF4DDE">
        <w:rPr>
          <w:rFonts w:ascii="宋体" w:hAnsi="宋体" w:hint="eastAsia"/>
          <w:szCs w:val="21"/>
        </w:rPr>
        <w:t>教材：《中国史学史》，白寿彝，北京师范大学出版社</w:t>
      </w:r>
      <w:r w:rsidR="001047BE">
        <w:rPr>
          <w:rFonts w:ascii="宋体" w:hAnsi="宋体" w:hint="eastAsia"/>
          <w:szCs w:val="21"/>
        </w:rPr>
        <w:t>，2016年，第3版。</w:t>
      </w:r>
    </w:p>
    <w:p w:rsidR="00346E26" w:rsidRDefault="00346E26" w:rsidP="00346E26">
      <w:pPr>
        <w:ind w:firstLineChars="200" w:firstLine="420"/>
        <w:rPr>
          <w:rFonts w:ascii="宋体" w:hAnsi="宋体"/>
          <w:bCs/>
          <w:iCs/>
          <w:szCs w:val="21"/>
        </w:rPr>
      </w:pPr>
    </w:p>
    <w:p w:rsidR="00E72EE1" w:rsidRPr="00AF4DDE" w:rsidRDefault="00E72EE1"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61002604</w:t>
      </w:r>
      <w:r w:rsidRPr="00AF4DDE">
        <w:rPr>
          <w:rFonts w:ascii="黑体" w:eastAsia="黑体" w:hAnsi="黑体" w:hint="eastAsia"/>
          <w:szCs w:val="21"/>
        </w:rPr>
        <w:t xml:space="preserve">  中国文化史</w:t>
      </w:r>
      <w:r w:rsidRPr="00AF4DDE">
        <w:rPr>
          <w:rFonts w:ascii="黑体" w:eastAsia="黑体" w:hAnsi="黑体"/>
          <w:szCs w:val="21"/>
        </w:rPr>
        <w:t>(A History of Chinese Culture)</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F4DDE" w:rsidRDefault="00D56EC5" w:rsidP="00AF4DDE">
      <w:pPr>
        <w:spacing w:line="420" w:lineRule="atLeast"/>
        <w:ind w:firstLineChars="200" w:firstLine="420"/>
        <w:rPr>
          <w:rFonts w:ascii="宋体" w:hAnsi="宋体"/>
          <w:szCs w:val="21"/>
        </w:rPr>
      </w:pPr>
      <w:r>
        <w:rPr>
          <w:rFonts w:ascii="宋体" w:hAnsi="宋体" w:hint="eastAsia"/>
          <w:bCs/>
          <w:iCs/>
          <w:szCs w:val="21"/>
        </w:rPr>
        <w:t>内容提要：本</w:t>
      </w:r>
      <w:r w:rsidR="00E72EE1" w:rsidRPr="00AB0980">
        <w:rPr>
          <w:rFonts w:ascii="宋体" w:hAnsi="宋体" w:hint="eastAsia"/>
          <w:bCs/>
          <w:iCs/>
          <w:szCs w:val="21"/>
        </w:rPr>
        <w:t>课程主要</w:t>
      </w:r>
      <w:r>
        <w:rPr>
          <w:rFonts w:ascii="宋体" w:hAnsi="宋体" w:hint="eastAsia"/>
          <w:bCs/>
          <w:iCs/>
          <w:szCs w:val="21"/>
        </w:rPr>
        <w:t>讲述</w:t>
      </w:r>
      <w:r w:rsidR="00E72EE1" w:rsidRPr="00AB0980">
        <w:rPr>
          <w:rFonts w:ascii="宋体" w:hAnsi="宋体" w:hint="eastAsia"/>
          <w:bCs/>
          <w:iCs/>
          <w:szCs w:val="21"/>
        </w:rPr>
        <w:t>中国文化的发生、发展过程，介绍各个历史时期的重要文化成就，</w:t>
      </w:r>
      <w:r w:rsidR="00E72EE1" w:rsidRPr="00AF4DDE">
        <w:rPr>
          <w:rFonts w:ascii="宋体" w:hAnsi="宋体" w:hint="eastAsia"/>
          <w:bCs/>
          <w:iCs/>
          <w:szCs w:val="21"/>
        </w:rPr>
        <w:t>使学生了解中国文化发展演化的阶段性及基本特色，分析中国文化的结构及与其他方面的相互关系，探讨中国文化发展的内在规律。</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[1]《中国文化史》，柳诒徵著，上海古籍出版社，2001年，第1版。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[2]《中国文化史导论》，钱穆著，商务印书馆，</w:t>
      </w:r>
      <w:r w:rsidRPr="00AF4DDE">
        <w:rPr>
          <w:rFonts w:ascii="宋体" w:hAnsi="宋体"/>
          <w:szCs w:val="21"/>
        </w:rPr>
        <w:t>19</w:t>
      </w:r>
      <w:r w:rsidRPr="00AF4DDE">
        <w:rPr>
          <w:rFonts w:ascii="宋体" w:hAnsi="宋体" w:hint="eastAsia"/>
          <w:szCs w:val="21"/>
        </w:rPr>
        <w:t>94年，第1版。</w:t>
      </w:r>
    </w:p>
    <w:p w:rsidR="00E72EE1" w:rsidRPr="00AF4DDE" w:rsidRDefault="00E72EE1" w:rsidP="00AF4DDE">
      <w:pPr>
        <w:spacing w:line="420" w:lineRule="atLeast"/>
        <w:ind w:firstLineChars="200" w:firstLine="420"/>
        <w:rPr>
          <w:rFonts w:ascii="宋体" w:hAnsi="宋体"/>
          <w:szCs w:val="21"/>
        </w:rPr>
      </w:pPr>
    </w:p>
    <w:p w:rsidR="00E72EE1" w:rsidRPr="00AF4DDE" w:rsidRDefault="00E72EE1"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61002605 </w:t>
      </w:r>
      <w:r w:rsidRPr="00AF4DDE">
        <w:rPr>
          <w:rFonts w:ascii="黑体" w:eastAsia="黑体" w:hAnsi="黑体" w:hint="eastAsia"/>
          <w:szCs w:val="21"/>
        </w:rPr>
        <w:t xml:space="preserve"> 中国经济史</w:t>
      </w:r>
      <w:r w:rsidRPr="00AF4DDE">
        <w:rPr>
          <w:rFonts w:ascii="黑体" w:eastAsia="黑体" w:hAnsi="黑体"/>
          <w:szCs w:val="21"/>
        </w:rPr>
        <w:t>(A History of Chinese Economy)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B0980" w:rsidRDefault="00E72EE1" w:rsidP="00AF4DDE">
      <w:pPr>
        <w:spacing w:line="420" w:lineRule="atLeast"/>
        <w:ind w:firstLineChars="200" w:firstLine="420"/>
        <w:rPr>
          <w:rFonts w:ascii="宋体" w:hAnsi="宋体"/>
          <w:bCs/>
          <w:iCs/>
          <w:szCs w:val="21"/>
        </w:rPr>
      </w:pPr>
      <w:r w:rsidRPr="00AB0980">
        <w:rPr>
          <w:rFonts w:ascii="宋体" w:hAnsi="宋体" w:hint="eastAsia"/>
          <w:bCs/>
          <w:iCs/>
          <w:szCs w:val="21"/>
        </w:rPr>
        <w:t>内容提要：</w:t>
      </w:r>
      <w:r w:rsidR="00D56EC5">
        <w:rPr>
          <w:rFonts w:ascii="宋体" w:hAnsi="宋体" w:hint="eastAsia"/>
          <w:bCs/>
          <w:szCs w:val="21"/>
        </w:rPr>
        <w:t>本课程主要</w:t>
      </w:r>
      <w:r w:rsidRPr="00AB0980">
        <w:rPr>
          <w:rFonts w:ascii="宋体" w:hAnsi="宋体" w:hint="eastAsia"/>
          <w:bCs/>
          <w:szCs w:val="21"/>
        </w:rPr>
        <w:t>讲述中国历代经济政策、经济制度、经济思想，以及社会经济发展状况，对经济与社会政治、文化、人们生活的关系，进行科学的论述，用历史唯物论的观点解释各种经济现象的产生、发展等问题。</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[1]《中国经济史》，朱伯康著，复旦大学出版社，200</w:t>
      </w:r>
      <w:r w:rsidRPr="00AF4DDE">
        <w:rPr>
          <w:rFonts w:ascii="宋体" w:hAnsi="宋体"/>
          <w:szCs w:val="21"/>
        </w:rPr>
        <w:t>5</w:t>
      </w:r>
      <w:r w:rsidRPr="00AF4DDE">
        <w:rPr>
          <w:rFonts w:ascii="宋体" w:hAnsi="宋体" w:hint="eastAsia"/>
          <w:szCs w:val="21"/>
        </w:rPr>
        <w:t>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[2]《中国经济史论丛》，傅筑夫著，三联出版社，</w:t>
      </w:r>
      <w:r w:rsidRPr="00AF4DDE">
        <w:rPr>
          <w:rFonts w:ascii="宋体" w:hAnsi="宋体"/>
          <w:szCs w:val="21"/>
        </w:rPr>
        <w:t>198</w:t>
      </w:r>
      <w:r w:rsidRPr="00AF4DDE">
        <w:rPr>
          <w:rFonts w:ascii="宋体" w:hAnsi="宋体" w:hint="eastAsia"/>
          <w:szCs w:val="21"/>
        </w:rPr>
        <w:t>0年，第1版。</w:t>
      </w:r>
    </w:p>
    <w:p w:rsidR="00E72EE1" w:rsidRPr="00AF4DDE" w:rsidRDefault="00E72EE1" w:rsidP="00AF4DDE">
      <w:pPr>
        <w:spacing w:line="420" w:lineRule="atLeast"/>
        <w:ind w:firstLineChars="200" w:firstLine="420"/>
        <w:rPr>
          <w:rFonts w:ascii="宋体" w:hAnsi="宋体"/>
          <w:szCs w:val="21"/>
        </w:rPr>
      </w:pPr>
    </w:p>
    <w:p w:rsidR="00E72EE1" w:rsidRPr="00AF4DDE" w:rsidRDefault="00E72EE1"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 xml:space="preserve">61002617 </w:t>
      </w:r>
      <w:r w:rsidRPr="00AF4DDE">
        <w:rPr>
          <w:rFonts w:ascii="黑体" w:eastAsia="黑体" w:hAnsi="黑体" w:hint="eastAsia"/>
          <w:bCs/>
          <w:iCs/>
          <w:szCs w:val="21"/>
        </w:rPr>
        <w:t>西方史学史</w:t>
      </w:r>
      <w:r w:rsidRPr="00AF4DDE">
        <w:rPr>
          <w:rFonts w:ascii="黑体" w:eastAsia="黑体" w:hAnsi="黑体"/>
          <w:szCs w:val="21"/>
        </w:rPr>
        <w:t xml:space="preserve">(Western </w:t>
      </w:r>
      <w:r w:rsidRPr="00AF4DDE">
        <w:rPr>
          <w:rFonts w:ascii="黑体" w:eastAsia="黑体" w:hAnsi="黑体" w:hint="eastAsia"/>
          <w:szCs w:val="21"/>
        </w:rPr>
        <w:t>H</w:t>
      </w:r>
      <w:r w:rsidRPr="00AF4DDE">
        <w:rPr>
          <w:rFonts w:ascii="黑体" w:eastAsia="黑体" w:hAnsi="黑体"/>
          <w:szCs w:val="21"/>
        </w:rPr>
        <w:t>istoriography)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Default="00E72EE1" w:rsidP="00AF4DDE">
      <w:pPr>
        <w:snapToGrid w:val="0"/>
        <w:spacing w:line="420" w:lineRule="atLeast"/>
        <w:ind w:firstLine="420"/>
        <w:rPr>
          <w:szCs w:val="21"/>
        </w:rPr>
      </w:pPr>
      <w:r w:rsidRPr="00AB0980">
        <w:rPr>
          <w:rFonts w:ascii="宋体" w:hAnsi="宋体" w:hint="eastAsia"/>
          <w:bCs/>
          <w:iCs/>
          <w:szCs w:val="21"/>
        </w:rPr>
        <w:t>内容</w:t>
      </w:r>
      <w:r w:rsidRPr="00F469DB">
        <w:rPr>
          <w:rFonts w:hint="eastAsia"/>
          <w:szCs w:val="21"/>
        </w:rPr>
        <w:t>提要：</w:t>
      </w:r>
      <w:r w:rsidR="00D56EC5">
        <w:rPr>
          <w:rFonts w:hint="eastAsia"/>
          <w:szCs w:val="21"/>
        </w:rPr>
        <w:t>本课程</w:t>
      </w:r>
      <w:r>
        <w:rPr>
          <w:rFonts w:hint="eastAsia"/>
          <w:szCs w:val="21"/>
        </w:rPr>
        <w:t>讲述内容</w:t>
      </w:r>
      <w:r w:rsidRPr="00F469DB">
        <w:rPr>
          <w:szCs w:val="21"/>
        </w:rPr>
        <w:t>起自古希腊迄至现当代的西方史学，纵贯西方古典的、中世纪的、近代的和现当代史学的发展历程</w:t>
      </w:r>
      <w:r>
        <w:rPr>
          <w:rFonts w:hint="eastAsia"/>
          <w:szCs w:val="21"/>
        </w:rPr>
        <w:t>，</w:t>
      </w:r>
      <w:r w:rsidRPr="00F469DB">
        <w:rPr>
          <w:szCs w:val="21"/>
        </w:rPr>
        <w:t>并对</w:t>
      </w:r>
      <w:r>
        <w:rPr>
          <w:rFonts w:hint="eastAsia"/>
          <w:szCs w:val="21"/>
        </w:rPr>
        <w:t>各阶段的史学进行评价。</w:t>
      </w:r>
    </w:p>
    <w:p w:rsidR="00E72EE1" w:rsidRPr="00AB0980" w:rsidRDefault="00E72EE1" w:rsidP="00AF4DDE">
      <w:pPr>
        <w:spacing w:line="420" w:lineRule="atLeast"/>
        <w:ind w:firstLineChars="200" w:firstLine="420"/>
        <w:rPr>
          <w:szCs w:val="21"/>
        </w:rPr>
      </w:pPr>
      <w:r w:rsidRPr="00AB0980">
        <w:rPr>
          <w:rFonts w:ascii="宋体" w:hAnsi="宋体" w:hint="eastAsia"/>
          <w:bCs/>
          <w:szCs w:val="21"/>
        </w:rPr>
        <w:t>先修课程：</w:t>
      </w:r>
      <w:r w:rsidRPr="00AB0980">
        <w:rPr>
          <w:rFonts w:ascii="宋体" w:hAnsi="宋体" w:hint="eastAsia"/>
          <w:szCs w:val="21"/>
        </w:rPr>
        <w:t>世界古代史</w:t>
      </w:r>
      <w:r w:rsidR="009B2D6E">
        <w:rPr>
          <w:rFonts w:ascii="宋体" w:hAnsi="宋体" w:hint="eastAsia"/>
          <w:szCs w:val="21"/>
        </w:rPr>
        <w:t>、</w:t>
      </w:r>
      <w:r w:rsidRPr="00AB0980">
        <w:rPr>
          <w:rFonts w:ascii="宋体" w:hAnsi="宋体" w:hint="eastAsia"/>
          <w:szCs w:val="21"/>
        </w:rPr>
        <w:t>世界近代史</w:t>
      </w:r>
    </w:p>
    <w:p w:rsidR="00E72EE1" w:rsidRPr="00AB0980" w:rsidRDefault="00E72EE1"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E72EE1" w:rsidRDefault="00E72EE1" w:rsidP="00AF4DDE">
      <w:pPr>
        <w:spacing w:line="420" w:lineRule="atLeast"/>
        <w:ind w:firstLineChars="200" w:firstLine="420"/>
        <w:rPr>
          <w:szCs w:val="21"/>
        </w:rPr>
      </w:pPr>
      <w:r w:rsidRPr="006A67E2">
        <w:rPr>
          <w:rFonts w:ascii="宋体" w:hAnsi="宋体" w:hint="eastAsia"/>
          <w:szCs w:val="21"/>
        </w:rPr>
        <w:t>[1]</w:t>
      </w:r>
      <w:r>
        <w:rPr>
          <w:rFonts w:hint="eastAsia"/>
          <w:szCs w:val="21"/>
        </w:rPr>
        <w:t>《</w:t>
      </w:r>
      <w:r w:rsidR="00817623">
        <w:fldChar w:fldCharType="begin"/>
      </w:r>
      <w:r w:rsidR="00817623">
        <w:instrText>HYPERLINK "http://www.amazon.cn/%E8%A5%BF%E6%96%B9%E5%8F%B2%E5%AD%A6%E5%8F%B2-%E9%83%AD%E5%B0%8F%E5%87%8C/dp/B004RD4A4I/ref=sr_1_2?s=books&amp;ie=UTF8&amp;qid=1385257004&amp;sr=1-2&amp;keywords=%E8%A5%BF%E6%96%B9%E5%8F%B2%E5%AD%A6%E5%8F%B2" \t "_blank"</w:instrText>
      </w:r>
      <w:r w:rsidR="00817623">
        <w:fldChar w:fldCharType="separate"/>
      </w:r>
      <w:r w:rsidRPr="004B0D1C">
        <w:rPr>
          <w:szCs w:val="21"/>
        </w:rPr>
        <w:t>西方史学史</w:t>
      </w:r>
      <w:r w:rsidR="00817623">
        <w:fldChar w:fldCharType="end"/>
      </w:r>
      <w:r>
        <w:rPr>
          <w:rFonts w:hint="eastAsia"/>
          <w:szCs w:val="21"/>
        </w:rPr>
        <w:t>》，</w:t>
      </w:r>
      <w:r w:rsidRPr="004B0D1C">
        <w:rPr>
          <w:szCs w:val="21"/>
        </w:rPr>
        <w:t>郭小凌</w:t>
      </w:r>
      <w:r>
        <w:rPr>
          <w:rFonts w:hint="eastAsia"/>
          <w:szCs w:val="21"/>
        </w:rPr>
        <w:t>著，</w:t>
      </w:r>
      <w:r w:rsidRPr="004B0D1C">
        <w:rPr>
          <w:szCs w:val="21"/>
        </w:rPr>
        <w:t>北京师范大学出版社</w:t>
      </w:r>
      <w:r>
        <w:rPr>
          <w:rFonts w:hint="eastAsia"/>
          <w:szCs w:val="21"/>
        </w:rPr>
        <w:t>，</w:t>
      </w:r>
      <w:r w:rsidRPr="004B0D1C">
        <w:rPr>
          <w:szCs w:val="21"/>
        </w:rPr>
        <w:t>2011</w:t>
      </w:r>
      <w:r>
        <w:rPr>
          <w:rFonts w:hint="eastAsia"/>
          <w:szCs w:val="21"/>
        </w:rPr>
        <w:t>年</w:t>
      </w:r>
      <w:r w:rsidRPr="00AB0980">
        <w:rPr>
          <w:rFonts w:hint="eastAsia"/>
          <w:szCs w:val="21"/>
        </w:rPr>
        <w:t>，第</w:t>
      </w:r>
      <w:r w:rsidRPr="00AB0980">
        <w:rPr>
          <w:rFonts w:hint="eastAsia"/>
          <w:szCs w:val="21"/>
        </w:rPr>
        <w:t>1</w:t>
      </w:r>
      <w:r w:rsidRPr="00AB0980">
        <w:rPr>
          <w:rFonts w:hint="eastAsia"/>
          <w:szCs w:val="21"/>
        </w:rPr>
        <w:t>版</w:t>
      </w:r>
      <w:r w:rsidRPr="00AB0980">
        <w:rPr>
          <w:rFonts w:ascii="宋体" w:hAnsi="宋体" w:hint="eastAsia"/>
          <w:szCs w:val="21"/>
        </w:rPr>
        <w:t>。</w:t>
      </w:r>
    </w:p>
    <w:p w:rsidR="00E72EE1" w:rsidRPr="00A7276B" w:rsidRDefault="00E72EE1" w:rsidP="00AF4DDE">
      <w:pPr>
        <w:spacing w:line="420" w:lineRule="atLeast"/>
        <w:ind w:firstLineChars="200" w:firstLine="420"/>
        <w:rPr>
          <w:szCs w:val="21"/>
        </w:rPr>
      </w:pPr>
      <w:r w:rsidRPr="006A67E2">
        <w:rPr>
          <w:rFonts w:ascii="宋体" w:hAnsi="宋体" w:hint="eastAsia"/>
          <w:szCs w:val="21"/>
        </w:rPr>
        <w:t>[2]</w:t>
      </w:r>
      <w:r>
        <w:rPr>
          <w:rFonts w:hint="eastAsia"/>
          <w:szCs w:val="21"/>
        </w:rPr>
        <w:t>《</w:t>
      </w:r>
      <w:r w:rsidRPr="00A7276B">
        <w:rPr>
          <w:szCs w:val="21"/>
        </w:rPr>
        <w:t>西方史学史</w:t>
      </w:r>
      <w:r>
        <w:rPr>
          <w:rFonts w:hint="eastAsia"/>
          <w:szCs w:val="21"/>
        </w:rPr>
        <w:t>》，</w:t>
      </w:r>
      <w:r w:rsidRPr="004B0D1C">
        <w:rPr>
          <w:szCs w:val="21"/>
        </w:rPr>
        <w:t>张广智</w:t>
      </w:r>
      <w:r>
        <w:rPr>
          <w:rFonts w:hint="eastAsia"/>
          <w:szCs w:val="21"/>
        </w:rPr>
        <w:t>著，</w:t>
      </w:r>
      <w:r w:rsidRPr="004B0D1C">
        <w:rPr>
          <w:szCs w:val="21"/>
        </w:rPr>
        <w:t>复旦大学出版社</w:t>
      </w:r>
      <w:r>
        <w:rPr>
          <w:rFonts w:hint="eastAsia"/>
          <w:szCs w:val="21"/>
        </w:rPr>
        <w:t>，</w:t>
      </w:r>
      <w:r w:rsidRPr="004B0D1C">
        <w:rPr>
          <w:szCs w:val="21"/>
        </w:rPr>
        <w:t>2010</w:t>
      </w:r>
      <w:r>
        <w:rPr>
          <w:rFonts w:hint="eastAsia"/>
          <w:szCs w:val="21"/>
        </w:rPr>
        <w:t>年，</w:t>
      </w:r>
      <w:r w:rsidRPr="00A7276B">
        <w:rPr>
          <w:szCs w:val="21"/>
        </w:rPr>
        <w:t>第</w:t>
      </w:r>
      <w:r w:rsidRPr="00A7276B">
        <w:rPr>
          <w:szCs w:val="21"/>
        </w:rPr>
        <w:t>3</w:t>
      </w:r>
      <w:r w:rsidRPr="00A7276B">
        <w:rPr>
          <w:szCs w:val="21"/>
        </w:rPr>
        <w:t>版</w:t>
      </w:r>
      <w:r>
        <w:rPr>
          <w:rFonts w:hint="eastAsia"/>
          <w:szCs w:val="21"/>
        </w:rPr>
        <w:t>。</w:t>
      </w:r>
    </w:p>
    <w:p w:rsidR="00E72EE1" w:rsidRPr="00791773" w:rsidRDefault="00E72EE1" w:rsidP="00AF4DDE">
      <w:pPr>
        <w:snapToGrid w:val="0"/>
        <w:spacing w:line="420" w:lineRule="atLeast"/>
        <w:ind w:leftChars="200" w:left="420"/>
        <w:jc w:val="left"/>
        <w:rPr>
          <w:rFonts w:ascii="宋体" w:hAnsi="宋体"/>
        </w:rPr>
      </w:pPr>
      <w:r w:rsidRPr="00791773">
        <w:rPr>
          <w:rFonts w:ascii="宋体" w:hAnsi="宋体" w:hint="eastAsia"/>
        </w:rPr>
        <w:t>教材：</w:t>
      </w:r>
      <w:r>
        <w:rPr>
          <w:rFonts w:hint="eastAsia"/>
          <w:szCs w:val="21"/>
        </w:rPr>
        <w:t>《西方史学史》，张广智，复旦大学出版社</w:t>
      </w:r>
      <w:r w:rsidR="00D56EC5">
        <w:rPr>
          <w:rFonts w:ascii="宋体" w:hAnsi="宋体" w:hint="eastAsia"/>
          <w:szCs w:val="21"/>
        </w:rPr>
        <w:t>，2015年，</w:t>
      </w:r>
      <w:r w:rsidR="00D56EC5" w:rsidRPr="00B0197B">
        <w:rPr>
          <w:rFonts w:ascii="宋体" w:hAnsi="宋体"/>
          <w:szCs w:val="21"/>
        </w:rPr>
        <w:t>第3版</w:t>
      </w:r>
      <w:r w:rsidR="00D56EC5" w:rsidRPr="00B0197B">
        <w:rPr>
          <w:rFonts w:ascii="宋体" w:hAnsi="宋体" w:hint="eastAsia"/>
          <w:szCs w:val="21"/>
        </w:rPr>
        <w:t>。</w:t>
      </w:r>
    </w:p>
    <w:p w:rsidR="00E72EE1" w:rsidRPr="00E72EE1" w:rsidRDefault="00E72EE1" w:rsidP="009B2D6E">
      <w:pPr>
        <w:spacing w:line="420" w:lineRule="atLeast"/>
        <w:ind w:firstLineChars="200" w:firstLine="420"/>
        <w:rPr>
          <w:rFonts w:ascii="宋体" w:hAnsi="宋体"/>
          <w:bCs/>
          <w:iCs/>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61002630  </w:t>
      </w:r>
      <w:r w:rsidRPr="00AF4DDE">
        <w:rPr>
          <w:rFonts w:ascii="黑体" w:eastAsia="黑体" w:hAnsi="黑体" w:hint="eastAsia"/>
          <w:bCs/>
          <w:iCs/>
          <w:szCs w:val="21"/>
        </w:rPr>
        <w:t>敦煌学概论</w:t>
      </w:r>
      <w:r w:rsidRPr="00AF4DDE">
        <w:rPr>
          <w:rFonts w:ascii="黑体" w:eastAsia="黑体" w:hAnsi="黑体"/>
          <w:szCs w:val="21"/>
        </w:rPr>
        <w:t>(</w:t>
      </w:r>
      <w:proofErr w:type="spellStart"/>
      <w:r w:rsidRPr="00AF4DDE">
        <w:rPr>
          <w:rFonts w:ascii="黑体" w:eastAsia="黑体" w:hAnsi="黑体"/>
          <w:szCs w:val="21"/>
        </w:rPr>
        <w:t>Dunhuang</w:t>
      </w:r>
      <w:proofErr w:type="spellEnd"/>
      <w:r w:rsidRPr="00AF4DDE">
        <w:rPr>
          <w:rFonts w:ascii="黑体" w:eastAsia="黑体" w:hAnsi="黑体" w:hint="eastAsia"/>
          <w:szCs w:val="21"/>
        </w:rPr>
        <w:t xml:space="preserve"> </w:t>
      </w:r>
      <w:proofErr w:type="spellStart"/>
      <w:r w:rsidRPr="00AF4DDE">
        <w:rPr>
          <w:rFonts w:ascii="黑体" w:eastAsia="黑体" w:hAnsi="黑体" w:hint="eastAsia"/>
          <w:szCs w:val="21"/>
        </w:rPr>
        <w:t>Xue</w:t>
      </w:r>
      <w:proofErr w:type="spellEnd"/>
      <w:r w:rsidRPr="00AF4DDE">
        <w:rPr>
          <w:rFonts w:ascii="黑体" w:eastAsia="黑体" w:hAnsi="黑体"/>
          <w:szCs w:val="21"/>
        </w:rPr>
        <w:t>)</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内容提要：</w:t>
      </w:r>
      <w:r w:rsidR="00D56EC5">
        <w:rPr>
          <w:rFonts w:ascii="宋体" w:hAnsi="宋体" w:hint="eastAsia"/>
          <w:szCs w:val="21"/>
        </w:rPr>
        <w:t>本课程</w:t>
      </w:r>
      <w:r w:rsidR="00D56EC5">
        <w:rPr>
          <w:rFonts w:ascii="宋体" w:hAnsi="宋体"/>
          <w:szCs w:val="21"/>
        </w:rPr>
        <w:t>主要讲</w:t>
      </w:r>
      <w:r w:rsidR="00D56EC5">
        <w:rPr>
          <w:rFonts w:ascii="宋体" w:hAnsi="宋体" w:hint="eastAsia"/>
          <w:szCs w:val="21"/>
        </w:rPr>
        <w:t>述</w:t>
      </w:r>
      <w:r w:rsidRPr="00AF4DDE">
        <w:rPr>
          <w:rFonts w:ascii="宋体" w:hAnsi="宋体"/>
          <w:szCs w:val="21"/>
        </w:rPr>
        <w:t>敦煌学的基础知识，共八章</w:t>
      </w:r>
      <w:r w:rsidRPr="00AF4DDE">
        <w:rPr>
          <w:rFonts w:ascii="宋体" w:hAnsi="宋体" w:hint="eastAsia"/>
          <w:szCs w:val="21"/>
        </w:rPr>
        <w:t>，</w:t>
      </w:r>
      <w:r w:rsidRPr="00AF4DDE">
        <w:rPr>
          <w:rFonts w:ascii="宋体" w:hAnsi="宋体"/>
          <w:szCs w:val="21"/>
        </w:rPr>
        <w:t>分别是敦煌学的基本概念和研究领域，丝绸路上的敦煌，敦煌学与中国古代政治、经济研究，敦煌学与民族史和古代民俗研究，敦煌教育、科技文献，敦煌文献与古代宗教研究，敦煌学与语言文字研究，敦煌艺术巡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w:t>
      </w:r>
      <w:r w:rsidR="00817623">
        <w:fldChar w:fldCharType="begin"/>
      </w:r>
      <w:r w:rsidR="00817623">
        <w:instrText>HYPERLINK "http://www.amazon.cn/%E6%95%A6%E7%85%8C%E5%AD%A6%E6%95%99%E7%A8%8B-%E6%9D%8E%E5%B9%B6%E6%88%90/dp/B00170MD2K/ref=sr_1_1?s=books&amp;ie=UTF8&amp;qid=1385018659&amp;sr=1-1&amp;keywords=%E6%95%A6%E7%85%8C%E5%AD%A6%E6%95%99%E7%A8%8B" \t "_blank"</w:instrText>
      </w:r>
      <w:r w:rsidR="00817623">
        <w:fldChar w:fldCharType="separate"/>
      </w:r>
      <w:r w:rsidRPr="00AF4DDE">
        <w:rPr>
          <w:rFonts w:ascii="宋体" w:hAnsi="宋体"/>
          <w:szCs w:val="21"/>
        </w:rPr>
        <w:t>敦煌学教程</w:t>
      </w:r>
      <w:r w:rsidR="00817623">
        <w:fldChar w:fldCharType="end"/>
      </w:r>
      <w:r w:rsidRPr="00AF4DDE">
        <w:rPr>
          <w:rFonts w:ascii="宋体" w:hAnsi="宋体" w:hint="eastAsia"/>
          <w:szCs w:val="21"/>
        </w:rPr>
        <w:t>》，</w:t>
      </w:r>
      <w:r w:rsidRPr="00AF4DDE">
        <w:rPr>
          <w:rFonts w:ascii="宋体" w:hAnsi="宋体"/>
          <w:szCs w:val="21"/>
        </w:rPr>
        <w:t>李并成</w:t>
      </w:r>
      <w:r w:rsidRPr="00AF4DDE">
        <w:rPr>
          <w:rFonts w:ascii="宋体" w:hAnsi="宋体" w:hint="eastAsia"/>
          <w:szCs w:val="21"/>
        </w:rPr>
        <w:t>著，</w:t>
      </w:r>
      <w:r w:rsidRPr="00AF4DDE">
        <w:rPr>
          <w:rFonts w:ascii="宋体" w:hAnsi="宋体"/>
          <w:szCs w:val="21"/>
        </w:rPr>
        <w:t>商务印书馆</w:t>
      </w:r>
      <w:r w:rsidRPr="00AF4DDE">
        <w:rPr>
          <w:rFonts w:ascii="宋体" w:hAnsi="宋体" w:hint="eastAsia"/>
          <w:szCs w:val="21"/>
        </w:rPr>
        <w:t>，</w:t>
      </w:r>
      <w:r w:rsidRPr="00AF4DDE">
        <w:rPr>
          <w:rFonts w:ascii="宋体" w:hAnsi="宋体"/>
          <w:szCs w:val="21"/>
        </w:rPr>
        <w:t>2007</w:t>
      </w:r>
      <w:r w:rsidRPr="00AF4DDE">
        <w:rPr>
          <w:rFonts w:ascii="宋体" w:hAnsi="宋体" w:hint="eastAsia"/>
        </w:rPr>
        <w:t>年</w:t>
      </w:r>
      <w:r w:rsidRPr="00AF4DDE">
        <w:rPr>
          <w:rFonts w:ascii="宋体" w:hAnsi="宋体" w:hint="eastAsia"/>
          <w:szCs w:val="21"/>
        </w:rPr>
        <w:t>，第1版。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[2]《敦煌学十八讲》，荣新江著，北京大学出版社，2002年，第1版。</w:t>
      </w:r>
    </w:p>
    <w:p w:rsidR="00346E26" w:rsidRPr="00AF4DDE" w:rsidRDefault="00346E26" w:rsidP="00AF4DDE">
      <w:pPr>
        <w:spacing w:line="420" w:lineRule="atLeast"/>
        <w:ind w:firstLineChars="200" w:firstLine="420"/>
        <w:rPr>
          <w:rFonts w:ascii="宋体" w:hAnsi="宋体"/>
          <w:szCs w:val="21"/>
        </w:rPr>
      </w:pPr>
    </w:p>
    <w:p w:rsidR="00346E26" w:rsidRPr="00AF4DDE" w:rsidRDefault="00346E26" w:rsidP="00AF4DDE">
      <w:pPr>
        <w:snapToGrid w:val="0"/>
        <w:spacing w:line="420" w:lineRule="atLeast"/>
        <w:ind w:firstLine="420"/>
        <w:rPr>
          <w:rFonts w:ascii="黑体" w:eastAsia="黑体" w:hAnsi="黑体"/>
          <w:szCs w:val="21"/>
        </w:rPr>
      </w:pPr>
      <w:r w:rsidRPr="00AF4DDE">
        <w:rPr>
          <w:rFonts w:ascii="黑体" w:eastAsia="黑体" w:hAnsi="黑体" w:hint="eastAsia"/>
          <w:b/>
          <w:szCs w:val="21"/>
        </w:rPr>
        <w:t xml:space="preserve">61002631  </w:t>
      </w:r>
      <w:r w:rsidRPr="00AF4DDE">
        <w:rPr>
          <w:rFonts w:ascii="黑体" w:eastAsia="黑体" w:hAnsi="黑体" w:hint="eastAsia"/>
          <w:szCs w:val="21"/>
        </w:rPr>
        <w:t>简牍学概论</w:t>
      </w:r>
      <w:r w:rsidRPr="00AF4DDE">
        <w:rPr>
          <w:rFonts w:ascii="黑体" w:eastAsia="黑体" w:hAnsi="黑体"/>
          <w:szCs w:val="21"/>
        </w:rPr>
        <w:t>(</w:t>
      </w:r>
      <w:proofErr w:type="spellStart"/>
      <w:r w:rsidRPr="00AF4DDE">
        <w:rPr>
          <w:rFonts w:ascii="黑体" w:eastAsia="黑体" w:hAnsi="黑体" w:hint="eastAsia"/>
          <w:szCs w:val="21"/>
        </w:rPr>
        <w:t>Jiandu</w:t>
      </w:r>
      <w:proofErr w:type="spellEnd"/>
      <w:r w:rsidRPr="00AF4DDE">
        <w:rPr>
          <w:rFonts w:ascii="黑体" w:eastAsia="黑体" w:hAnsi="黑体" w:hint="eastAsia"/>
          <w:szCs w:val="21"/>
        </w:rPr>
        <w:t xml:space="preserve"> </w:t>
      </w:r>
      <w:proofErr w:type="spellStart"/>
      <w:r w:rsidRPr="00AF4DDE">
        <w:rPr>
          <w:rFonts w:ascii="黑体" w:eastAsia="黑体" w:hAnsi="黑体" w:hint="eastAsia"/>
          <w:szCs w:val="21"/>
        </w:rPr>
        <w:t>Xue</w:t>
      </w:r>
      <w:proofErr w:type="spellEnd"/>
      <w:r w:rsidRPr="00AF4DDE">
        <w:rPr>
          <w:rFonts w:ascii="黑体" w:eastAsia="黑体" w:hAnsi="黑体"/>
          <w:szCs w:val="21"/>
        </w:rPr>
        <w:t>)</w:t>
      </w:r>
      <w:r w:rsidRPr="00AF4DDE">
        <w:rPr>
          <w:rFonts w:ascii="黑体" w:eastAsia="黑体" w:hAnsi="黑体" w:hint="eastAsia"/>
          <w:szCs w:val="21"/>
        </w:rPr>
        <w:t xml:space="preserve"> 任选（周学时：2，总学时：36，其中：讲授36）</w:t>
      </w:r>
    </w:p>
    <w:p w:rsidR="00346E26" w:rsidRPr="00AF4DDE" w:rsidRDefault="00346E26" w:rsidP="009B2D6E">
      <w:pPr>
        <w:spacing w:line="420" w:lineRule="atLeast"/>
        <w:ind w:firstLineChars="200" w:firstLine="420"/>
        <w:rPr>
          <w:rFonts w:ascii="宋体" w:hAnsi="宋体"/>
          <w:color w:val="FF0000"/>
          <w:szCs w:val="21"/>
        </w:rPr>
      </w:pPr>
      <w:r w:rsidRPr="00AF4DDE">
        <w:rPr>
          <w:rFonts w:ascii="宋体" w:hAnsi="宋体" w:hint="eastAsia"/>
          <w:szCs w:val="21"/>
        </w:rPr>
        <w:t>内容提高：</w:t>
      </w:r>
      <w:r w:rsidR="00D56EC5">
        <w:rPr>
          <w:rFonts w:ascii="宋体" w:hAnsi="宋体" w:hint="eastAsia"/>
          <w:szCs w:val="21"/>
        </w:rPr>
        <w:t>本课程主要</w:t>
      </w:r>
      <w:r w:rsidRPr="00AF4DDE">
        <w:rPr>
          <w:rFonts w:ascii="宋体" w:hAnsi="宋体" w:hint="eastAsia"/>
          <w:szCs w:val="21"/>
        </w:rPr>
        <w:t>围绕</w:t>
      </w:r>
      <w:r w:rsidRPr="00AF4DDE">
        <w:rPr>
          <w:rFonts w:ascii="宋体" w:hAnsi="宋体"/>
          <w:szCs w:val="21"/>
        </w:rPr>
        <w:t>简牍及简牍学、我国简牍的出土历史、简牍文字流变，简牍中的政治法律、经济文书、军事活动、民族关系、思想文化、古代社会生活</w:t>
      </w:r>
      <w:r w:rsidRPr="00AF4DDE">
        <w:rPr>
          <w:rFonts w:ascii="宋体" w:hAnsi="宋体" w:hint="eastAsia"/>
          <w:szCs w:val="21"/>
        </w:rPr>
        <w:t>、</w:t>
      </w:r>
      <w:r w:rsidRPr="00AF4DDE">
        <w:rPr>
          <w:rFonts w:ascii="宋体" w:hAnsi="宋体"/>
          <w:szCs w:val="21"/>
        </w:rPr>
        <w:t>简牍的起源、简牍的形制与特征、简牍的内容、简牍制度与简牍学、简牍的保护技术等方面</w:t>
      </w:r>
      <w:r w:rsidR="00D56EC5">
        <w:rPr>
          <w:rFonts w:ascii="宋体" w:hAnsi="宋体" w:hint="eastAsia"/>
          <w:szCs w:val="21"/>
        </w:rPr>
        <w:t>展开讲述</w:t>
      </w:r>
      <w:r w:rsidRPr="00AF4DDE">
        <w:rPr>
          <w:rFonts w:ascii="宋体" w:hAnsi="宋体" w:hint="eastAsia"/>
          <w:szCs w:val="21"/>
        </w:rPr>
        <w:t>。</w:t>
      </w:r>
    </w:p>
    <w:p w:rsidR="00346E26" w:rsidRPr="00AF4DDE" w:rsidRDefault="00346E26" w:rsidP="009B2D6E">
      <w:pPr>
        <w:spacing w:line="420" w:lineRule="atLeast"/>
        <w:ind w:firstLineChars="200" w:firstLine="420"/>
        <w:rPr>
          <w:rFonts w:ascii="宋体" w:hAnsi="宋体"/>
          <w:szCs w:val="21"/>
        </w:rPr>
      </w:pPr>
      <w:r w:rsidRPr="00AF4DDE">
        <w:rPr>
          <w:rFonts w:ascii="宋体" w:hAnsi="宋体" w:hint="eastAsia"/>
          <w:szCs w:val="21"/>
        </w:rPr>
        <w:t>参考书目：</w:t>
      </w:r>
    </w:p>
    <w:p w:rsidR="00346E26" w:rsidRPr="00AF4DDE" w:rsidRDefault="00346E26" w:rsidP="009B2D6E">
      <w:pPr>
        <w:snapToGrid w:val="0"/>
        <w:spacing w:line="420" w:lineRule="atLeast"/>
        <w:ind w:firstLine="420"/>
        <w:rPr>
          <w:rFonts w:ascii="宋体" w:hAnsi="宋体"/>
          <w:szCs w:val="21"/>
        </w:rPr>
      </w:pPr>
      <w:r w:rsidRPr="00AF4DDE">
        <w:rPr>
          <w:rFonts w:ascii="宋体" w:hAnsi="宋体" w:hint="eastAsia"/>
          <w:szCs w:val="21"/>
        </w:rPr>
        <w:t>[1]《</w:t>
      </w:r>
      <w:hyperlink r:id="rId10" w:tgtFrame="_blank" w:history="1">
        <w:r w:rsidRPr="00AF4DDE">
          <w:rPr>
            <w:rFonts w:ascii="宋体" w:hAnsi="宋体"/>
            <w:szCs w:val="21"/>
          </w:rPr>
          <w:t>简牍学教程</w:t>
        </w:r>
      </w:hyperlink>
      <w:r w:rsidRPr="00AF4DDE">
        <w:rPr>
          <w:rFonts w:ascii="宋体" w:hAnsi="宋体" w:hint="eastAsia"/>
          <w:szCs w:val="21"/>
        </w:rPr>
        <w:t>》</w:t>
      </w:r>
      <w:r w:rsidR="00D56EC5">
        <w:rPr>
          <w:rFonts w:ascii="宋体" w:hAnsi="宋体" w:hint="eastAsia"/>
          <w:szCs w:val="21"/>
        </w:rPr>
        <w:t>，</w:t>
      </w:r>
      <w:r w:rsidRPr="00AF4DDE">
        <w:rPr>
          <w:rFonts w:ascii="宋体" w:hAnsi="宋体"/>
          <w:szCs w:val="21"/>
        </w:rPr>
        <w:t>李宝通</w:t>
      </w:r>
      <w:r w:rsidRPr="00AF4DDE">
        <w:rPr>
          <w:rFonts w:ascii="宋体" w:hAnsi="宋体" w:hint="eastAsia"/>
          <w:szCs w:val="21"/>
        </w:rPr>
        <w:t>、</w:t>
      </w:r>
      <w:r w:rsidRPr="00AF4DDE">
        <w:rPr>
          <w:rFonts w:ascii="宋体" w:hAnsi="宋体"/>
          <w:szCs w:val="21"/>
        </w:rPr>
        <w:t>黄兆宏</w:t>
      </w:r>
      <w:r w:rsidRPr="00AF4DDE">
        <w:rPr>
          <w:rFonts w:ascii="宋体" w:hAnsi="宋体" w:hint="eastAsia"/>
          <w:szCs w:val="21"/>
        </w:rPr>
        <w:t>著，</w:t>
      </w:r>
      <w:r w:rsidRPr="00AF4DDE">
        <w:rPr>
          <w:rFonts w:ascii="宋体" w:hAnsi="宋体"/>
          <w:szCs w:val="21"/>
        </w:rPr>
        <w:t>甘肃人民出版社</w:t>
      </w:r>
      <w:r w:rsidRPr="00AF4DDE">
        <w:rPr>
          <w:rFonts w:ascii="宋体" w:hAnsi="宋体" w:hint="eastAsia"/>
          <w:szCs w:val="21"/>
        </w:rPr>
        <w:t>，</w:t>
      </w:r>
      <w:r w:rsidRPr="00AF4DDE">
        <w:rPr>
          <w:rFonts w:ascii="宋体" w:hAnsi="宋体"/>
          <w:szCs w:val="21"/>
        </w:rPr>
        <w:t>2011</w:t>
      </w:r>
      <w:r w:rsidRPr="00AF4DDE">
        <w:rPr>
          <w:rFonts w:ascii="宋体" w:hAnsi="宋体" w:hint="eastAsia"/>
          <w:szCs w:val="21"/>
        </w:rPr>
        <w:t>年，第1版。</w:t>
      </w:r>
    </w:p>
    <w:p w:rsidR="00346E26" w:rsidRPr="00AF4DDE" w:rsidRDefault="00346E26" w:rsidP="009B2D6E">
      <w:pPr>
        <w:spacing w:line="420" w:lineRule="atLeast"/>
        <w:ind w:firstLineChars="200" w:firstLine="420"/>
        <w:rPr>
          <w:rFonts w:ascii="宋体" w:hAnsi="宋体"/>
          <w:szCs w:val="21"/>
        </w:rPr>
      </w:pPr>
      <w:r w:rsidRPr="00AF4DDE">
        <w:rPr>
          <w:rFonts w:ascii="宋体" w:hAnsi="宋体" w:hint="eastAsia"/>
          <w:szCs w:val="21"/>
        </w:rPr>
        <w:t>[2]《简牍学综论》，郑有国编著，华东师范大学出版社，2008年，第1版。</w:t>
      </w:r>
    </w:p>
    <w:p w:rsidR="00346E26" w:rsidRPr="001B0D8C" w:rsidRDefault="00346E26" w:rsidP="00346E26">
      <w:pPr>
        <w:ind w:firstLineChars="200" w:firstLine="420"/>
        <w:rPr>
          <w:rFonts w:ascii="宋体" w:hAnsi="宋体"/>
        </w:rPr>
      </w:pPr>
    </w:p>
    <w:p w:rsidR="00346E26" w:rsidRPr="00791773" w:rsidRDefault="00346E26" w:rsidP="00346E26">
      <w:pPr>
        <w:ind w:firstLineChars="200" w:firstLine="420"/>
        <w:rPr>
          <w:szCs w:val="21"/>
        </w:rPr>
      </w:pPr>
    </w:p>
    <w:sectPr w:rsidR="00346E26" w:rsidRPr="00791773" w:rsidSect="00165442">
      <w:footerReference w:type="even" r:id="rId11"/>
      <w:footerReference w:type="default" r:id="rId12"/>
      <w:pgSz w:w="11906" w:h="16838"/>
      <w:pgMar w:top="1701" w:right="1587" w:bottom="1417" w:left="1587" w:header="851" w:footer="992"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F9" w:rsidRDefault="00F35BF9" w:rsidP="00165442">
      <w:r>
        <w:separator/>
      </w:r>
    </w:p>
  </w:endnote>
  <w:endnote w:type="continuationSeparator" w:id="0">
    <w:p w:rsidR="00F35BF9" w:rsidRDefault="00F35BF9" w:rsidP="00165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10" w:rsidRDefault="00817623">
    <w:pPr>
      <w:pStyle w:val="a5"/>
      <w:framePr w:wrap="around" w:vAnchor="text" w:hAnchor="margin" w:xAlign="center" w:y="1"/>
      <w:rPr>
        <w:rStyle w:val="a9"/>
      </w:rPr>
    </w:pPr>
    <w:r>
      <w:rPr>
        <w:rStyle w:val="a9"/>
      </w:rPr>
      <w:fldChar w:fldCharType="begin"/>
    </w:r>
    <w:r w:rsidR="000F5B10">
      <w:rPr>
        <w:rStyle w:val="a9"/>
      </w:rPr>
      <w:instrText xml:space="preserve">PAGE  </w:instrText>
    </w:r>
    <w:r>
      <w:rPr>
        <w:rStyle w:val="a9"/>
      </w:rPr>
      <w:fldChar w:fldCharType="end"/>
    </w:r>
  </w:p>
  <w:p w:rsidR="000F5B10" w:rsidRDefault="000F5B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10" w:rsidRDefault="00817623">
    <w:pPr>
      <w:pStyle w:val="a5"/>
      <w:framePr w:wrap="around" w:vAnchor="text" w:hAnchor="margin" w:xAlign="center" w:y="1"/>
      <w:rPr>
        <w:rStyle w:val="a9"/>
      </w:rPr>
    </w:pPr>
    <w:r>
      <w:rPr>
        <w:rStyle w:val="a9"/>
      </w:rPr>
      <w:fldChar w:fldCharType="begin"/>
    </w:r>
    <w:r w:rsidR="000F5B10">
      <w:rPr>
        <w:rStyle w:val="a9"/>
      </w:rPr>
      <w:instrText xml:space="preserve">PAGE  </w:instrText>
    </w:r>
    <w:r>
      <w:rPr>
        <w:rStyle w:val="a9"/>
      </w:rPr>
      <w:fldChar w:fldCharType="separate"/>
    </w:r>
    <w:r w:rsidR="000273F2">
      <w:rPr>
        <w:rStyle w:val="a9"/>
        <w:noProof/>
      </w:rPr>
      <w:t>- 16 -</w:t>
    </w:r>
    <w:r>
      <w:rPr>
        <w:rStyle w:val="a9"/>
      </w:rPr>
      <w:fldChar w:fldCharType="end"/>
    </w:r>
  </w:p>
  <w:p w:rsidR="000F5B10" w:rsidRDefault="000F5B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F9" w:rsidRDefault="00F35BF9" w:rsidP="00165442">
      <w:r>
        <w:separator/>
      </w:r>
    </w:p>
  </w:footnote>
  <w:footnote w:type="continuationSeparator" w:id="0">
    <w:p w:rsidR="00F35BF9" w:rsidRDefault="00F35BF9" w:rsidP="00165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78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1BEF"/>
    <w:rsid w:val="00005F77"/>
    <w:rsid w:val="00014B7E"/>
    <w:rsid w:val="00017CA5"/>
    <w:rsid w:val="00024C7F"/>
    <w:rsid w:val="00025545"/>
    <w:rsid w:val="00026AFF"/>
    <w:rsid w:val="000273F2"/>
    <w:rsid w:val="00051E84"/>
    <w:rsid w:val="00067A43"/>
    <w:rsid w:val="00073A9D"/>
    <w:rsid w:val="0007644F"/>
    <w:rsid w:val="00080461"/>
    <w:rsid w:val="00090D09"/>
    <w:rsid w:val="00091082"/>
    <w:rsid w:val="0009405C"/>
    <w:rsid w:val="000A1550"/>
    <w:rsid w:val="000A2770"/>
    <w:rsid w:val="000A541A"/>
    <w:rsid w:val="000A642A"/>
    <w:rsid w:val="000A72E7"/>
    <w:rsid w:val="000B4CD8"/>
    <w:rsid w:val="000C0EB4"/>
    <w:rsid w:val="000C17C5"/>
    <w:rsid w:val="000D2801"/>
    <w:rsid w:val="000D2E96"/>
    <w:rsid w:val="000D7005"/>
    <w:rsid w:val="000F1584"/>
    <w:rsid w:val="000F5B10"/>
    <w:rsid w:val="000F7B36"/>
    <w:rsid w:val="00102711"/>
    <w:rsid w:val="00104298"/>
    <w:rsid w:val="001047BE"/>
    <w:rsid w:val="00107B4A"/>
    <w:rsid w:val="001153D3"/>
    <w:rsid w:val="0012066A"/>
    <w:rsid w:val="0012393C"/>
    <w:rsid w:val="00124A51"/>
    <w:rsid w:val="00131E44"/>
    <w:rsid w:val="001356E7"/>
    <w:rsid w:val="00150897"/>
    <w:rsid w:val="00165442"/>
    <w:rsid w:val="00176023"/>
    <w:rsid w:val="00185659"/>
    <w:rsid w:val="001929AA"/>
    <w:rsid w:val="00195F0C"/>
    <w:rsid w:val="001A30EA"/>
    <w:rsid w:val="001A323F"/>
    <w:rsid w:val="001D4C87"/>
    <w:rsid w:val="001D541A"/>
    <w:rsid w:val="001D71A2"/>
    <w:rsid w:val="001E53AF"/>
    <w:rsid w:val="001E5BBC"/>
    <w:rsid w:val="001E71AC"/>
    <w:rsid w:val="001F564C"/>
    <w:rsid w:val="001F769C"/>
    <w:rsid w:val="00200D86"/>
    <w:rsid w:val="00223BD2"/>
    <w:rsid w:val="002529FA"/>
    <w:rsid w:val="00261975"/>
    <w:rsid w:val="00266703"/>
    <w:rsid w:val="002728E0"/>
    <w:rsid w:val="00274ABF"/>
    <w:rsid w:val="0028308C"/>
    <w:rsid w:val="00285DE1"/>
    <w:rsid w:val="00294D31"/>
    <w:rsid w:val="00297F50"/>
    <w:rsid w:val="002A3A1C"/>
    <w:rsid w:val="002B4EC1"/>
    <w:rsid w:val="002C47B9"/>
    <w:rsid w:val="002C6266"/>
    <w:rsid w:val="002D33E7"/>
    <w:rsid w:val="002D3542"/>
    <w:rsid w:val="002D4970"/>
    <w:rsid w:val="002D7BEE"/>
    <w:rsid w:val="002F0C73"/>
    <w:rsid w:val="0030415F"/>
    <w:rsid w:val="0030727B"/>
    <w:rsid w:val="0031038B"/>
    <w:rsid w:val="00311C6D"/>
    <w:rsid w:val="00312F37"/>
    <w:rsid w:val="00313537"/>
    <w:rsid w:val="003176B4"/>
    <w:rsid w:val="003217B9"/>
    <w:rsid w:val="00321D17"/>
    <w:rsid w:val="00325945"/>
    <w:rsid w:val="00331566"/>
    <w:rsid w:val="003367AE"/>
    <w:rsid w:val="00345674"/>
    <w:rsid w:val="00346E26"/>
    <w:rsid w:val="00347C77"/>
    <w:rsid w:val="00361E2A"/>
    <w:rsid w:val="00362C7E"/>
    <w:rsid w:val="00364A7C"/>
    <w:rsid w:val="00365682"/>
    <w:rsid w:val="00372705"/>
    <w:rsid w:val="00375D81"/>
    <w:rsid w:val="003860F6"/>
    <w:rsid w:val="003903F4"/>
    <w:rsid w:val="00391396"/>
    <w:rsid w:val="003923DD"/>
    <w:rsid w:val="003C20A1"/>
    <w:rsid w:val="003C3CCB"/>
    <w:rsid w:val="003D4D9A"/>
    <w:rsid w:val="003D6E16"/>
    <w:rsid w:val="003E096F"/>
    <w:rsid w:val="003E32F1"/>
    <w:rsid w:val="003E4085"/>
    <w:rsid w:val="003E512A"/>
    <w:rsid w:val="003F025F"/>
    <w:rsid w:val="004023A9"/>
    <w:rsid w:val="00402CCC"/>
    <w:rsid w:val="00405006"/>
    <w:rsid w:val="00413BC1"/>
    <w:rsid w:val="00415172"/>
    <w:rsid w:val="0044176D"/>
    <w:rsid w:val="004424D0"/>
    <w:rsid w:val="004436C0"/>
    <w:rsid w:val="00447BC2"/>
    <w:rsid w:val="004552CB"/>
    <w:rsid w:val="0046257A"/>
    <w:rsid w:val="004660ED"/>
    <w:rsid w:val="00473280"/>
    <w:rsid w:val="00477BB3"/>
    <w:rsid w:val="0048001F"/>
    <w:rsid w:val="00482969"/>
    <w:rsid w:val="00484A99"/>
    <w:rsid w:val="0049005F"/>
    <w:rsid w:val="00490194"/>
    <w:rsid w:val="004A17F4"/>
    <w:rsid w:val="004A633D"/>
    <w:rsid w:val="004A75EB"/>
    <w:rsid w:val="004B04BE"/>
    <w:rsid w:val="004C1514"/>
    <w:rsid w:val="004C271F"/>
    <w:rsid w:val="004C5F02"/>
    <w:rsid w:val="004C72D8"/>
    <w:rsid w:val="004D111F"/>
    <w:rsid w:val="004D37C4"/>
    <w:rsid w:val="004E5675"/>
    <w:rsid w:val="004E6362"/>
    <w:rsid w:val="004E7F4A"/>
    <w:rsid w:val="004F01F5"/>
    <w:rsid w:val="004F1EA0"/>
    <w:rsid w:val="004F20CF"/>
    <w:rsid w:val="0050180A"/>
    <w:rsid w:val="005167E3"/>
    <w:rsid w:val="00517152"/>
    <w:rsid w:val="00521A9F"/>
    <w:rsid w:val="005233BA"/>
    <w:rsid w:val="00531BEF"/>
    <w:rsid w:val="00541600"/>
    <w:rsid w:val="00541FA9"/>
    <w:rsid w:val="005428F6"/>
    <w:rsid w:val="005540CA"/>
    <w:rsid w:val="00555373"/>
    <w:rsid w:val="00560F09"/>
    <w:rsid w:val="005669DA"/>
    <w:rsid w:val="00573B1B"/>
    <w:rsid w:val="005743CC"/>
    <w:rsid w:val="00587384"/>
    <w:rsid w:val="005936A7"/>
    <w:rsid w:val="005A5701"/>
    <w:rsid w:val="005B0FB5"/>
    <w:rsid w:val="005B5662"/>
    <w:rsid w:val="005C1A71"/>
    <w:rsid w:val="005C58A8"/>
    <w:rsid w:val="005D0BB0"/>
    <w:rsid w:val="005D60B0"/>
    <w:rsid w:val="005D7672"/>
    <w:rsid w:val="005E1016"/>
    <w:rsid w:val="005F4588"/>
    <w:rsid w:val="006011A9"/>
    <w:rsid w:val="00610415"/>
    <w:rsid w:val="006104D7"/>
    <w:rsid w:val="00625D7F"/>
    <w:rsid w:val="006312F8"/>
    <w:rsid w:val="006323C8"/>
    <w:rsid w:val="006344A1"/>
    <w:rsid w:val="00636CDD"/>
    <w:rsid w:val="0064673A"/>
    <w:rsid w:val="00650467"/>
    <w:rsid w:val="0066331D"/>
    <w:rsid w:val="00682FB4"/>
    <w:rsid w:val="006845A9"/>
    <w:rsid w:val="00691702"/>
    <w:rsid w:val="00692EAE"/>
    <w:rsid w:val="0069776E"/>
    <w:rsid w:val="006A0D37"/>
    <w:rsid w:val="006A479F"/>
    <w:rsid w:val="006B0D43"/>
    <w:rsid w:val="006B2121"/>
    <w:rsid w:val="006D215A"/>
    <w:rsid w:val="006D6D7F"/>
    <w:rsid w:val="006D73E1"/>
    <w:rsid w:val="006E213B"/>
    <w:rsid w:val="006F3CA3"/>
    <w:rsid w:val="00701641"/>
    <w:rsid w:val="00703FE1"/>
    <w:rsid w:val="00713168"/>
    <w:rsid w:val="00713D11"/>
    <w:rsid w:val="00742462"/>
    <w:rsid w:val="00743C18"/>
    <w:rsid w:val="00760388"/>
    <w:rsid w:val="007654FD"/>
    <w:rsid w:val="007715DB"/>
    <w:rsid w:val="00782667"/>
    <w:rsid w:val="00783AE4"/>
    <w:rsid w:val="00784B51"/>
    <w:rsid w:val="00792BF7"/>
    <w:rsid w:val="007979B5"/>
    <w:rsid w:val="007A256D"/>
    <w:rsid w:val="007A363D"/>
    <w:rsid w:val="007A5CAD"/>
    <w:rsid w:val="007A6B3C"/>
    <w:rsid w:val="007C0F7E"/>
    <w:rsid w:val="007C2CB4"/>
    <w:rsid w:val="007C4485"/>
    <w:rsid w:val="007D1396"/>
    <w:rsid w:val="007D66B7"/>
    <w:rsid w:val="007E0D0D"/>
    <w:rsid w:val="007E2390"/>
    <w:rsid w:val="007E6219"/>
    <w:rsid w:val="007E7BEB"/>
    <w:rsid w:val="007F532B"/>
    <w:rsid w:val="0080291F"/>
    <w:rsid w:val="008112E9"/>
    <w:rsid w:val="008137DD"/>
    <w:rsid w:val="00817623"/>
    <w:rsid w:val="0082287A"/>
    <w:rsid w:val="00830EB8"/>
    <w:rsid w:val="008313DA"/>
    <w:rsid w:val="00832BC4"/>
    <w:rsid w:val="008416DA"/>
    <w:rsid w:val="00842C02"/>
    <w:rsid w:val="00845371"/>
    <w:rsid w:val="00854D55"/>
    <w:rsid w:val="008566B5"/>
    <w:rsid w:val="00860A80"/>
    <w:rsid w:val="00860CC6"/>
    <w:rsid w:val="00863DC6"/>
    <w:rsid w:val="00865E28"/>
    <w:rsid w:val="0086705A"/>
    <w:rsid w:val="00885F1A"/>
    <w:rsid w:val="008862DE"/>
    <w:rsid w:val="00894DD3"/>
    <w:rsid w:val="008978B0"/>
    <w:rsid w:val="008B584A"/>
    <w:rsid w:val="008B67FA"/>
    <w:rsid w:val="008B6F8B"/>
    <w:rsid w:val="008C225E"/>
    <w:rsid w:val="008C2CF3"/>
    <w:rsid w:val="008C47E2"/>
    <w:rsid w:val="008C6F12"/>
    <w:rsid w:val="008C7B88"/>
    <w:rsid w:val="008D0750"/>
    <w:rsid w:val="008D0D5F"/>
    <w:rsid w:val="008E26AE"/>
    <w:rsid w:val="008F1131"/>
    <w:rsid w:val="008F3EB0"/>
    <w:rsid w:val="008F3F54"/>
    <w:rsid w:val="008F5017"/>
    <w:rsid w:val="008F6286"/>
    <w:rsid w:val="009029BB"/>
    <w:rsid w:val="009102A6"/>
    <w:rsid w:val="0091384F"/>
    <w:rsid w:val="00916400"/>
    <w:rsid w:val="00920F49"/>
    <w:rsid w:val="00923129"/>
    <w:rsid w:val="00954354"/>
    <w:rsid w:val="00960160"/>
    <w:rsid w:val="009619A4"/>
    <w:rsid w:val="009633DE"/>
    <w:rsid w:val="00963877"/>
    <w:rsid w:val="009718F9"/>
    <w:rsid w:val="00972FBA"/>
    <w:rsid w:val="00974D21"/>
    <w:rsid w:val="00985699"/>
    <w:rsid w:val="00992830"/>
    <w:rsid w:val="009B2697"/>
    <w:rsid w:val="009B2D6E"/>
    <w:rsid w:val="009B2EDE"/>
    <w:rsid w:val="009C10E5"/>
    <w:rsid w:val="009D6AC4"/>
    <w:rsid w:val="009F3A35"/>
    <w:rsid w:val="00A03119"/>
    <w:rsid w:val="00A0340C"/>
    <w:rsid w:val="00A05AD9"/>
    <w:rsid w:val="00A07908"/>
    <w:rsid w:val="00A16C27"/>
    <w:rsid w:val="00A20BCD"/>
    <w:rsid w:val="00A26A8B"/>
    <w:rsid w:val="00A30703"/>
    <w:rsid w:val="00A42327"/>
    <w:rsid w:val="00A44162"/>
    <w:rsid w:val="00A449B0"/>
    <w:rsid w:val="00A479AB"/>
    <w:rsid w:val="00A50D47"/>
    <w:rsid w:val="00A6008B"/>
    <w:rsid w:val="00A66D6A"/>
    <w:rsid w:val="00A73D83"/>
    <w:rsid w:val="00AA0B96"/>
    <w:rsid w:val="00AA2232"/>
    <w:rsid w:val="00AB41D8"/>
    <w:rsid w:val="00AC12A9"/>
    <w:rsid w:val="00AC30EA"/>
    <w:rsid w:val="00AC7DA8"/>
    <w:rsid w:val="00AD5EF9"/>
    <w:rsid w:val="00AE26A2"/>
    <w:rsid w:val="00AF21A5"/>
    <w:rsid w:val="00AF3ED8"/>
    <w:rsid w:val="00AF4DDE"/>
    <w:rsid w:val="00AF52C5"/>
    <w:rsid w:val="00B055E1"/>
    <w:rsid w:val="00B14546"/>
    <w:rsid w:val="00B30610"/>
    <w:rsid w:val="00B312FC"/>
    <w:rsid w:val="00B3297D"/>
    <w:rsid w:val="00B416B5"/>
    <w:rsid w:val="00B42D21"/>
    <w:rsid w:val="00B50DFA"/>
    <w:rsid w:val="00B72DA2"/>
    <w:rsid w:val="00B735AC"/>
    <w:rsid w:val="00B73AEE"/>
    <w:rsid w:val="00B80547"/>
    <w:rsid w:val="00B820DE"/>
    <w:rsid w:val="00B84594"/>
    <w:rsid w:val="00B84C62"/>
    <w:rsid w:val="00B954EA"/>
    <w:rsid w:val="00B97BCA"/>
    <w:rsid w:val="00BA13A0"/>
    <w:rsid w:val="00BE15BA"/>
    <w:rsid w:val="00BE7076"/>
    <w:rsid w:val="00BE71F1"/>
    <w:rsid w:val="00BE7E7E"/>
    <w:rsid w:val="00BF18E8"/>
    <w:rsid w:val="00BF2CF2"/>
    <w:rsid w:val="00BF6449"/>
    <w:rsid w:val="00C04940"/>
    <w:rsid w:val="00C1356A"/>
    <w:rsid w:val="00C1743F"/>
    <w:rsid w:val="00C212BE"/>
    <w:rsid w:val="00C2140F"/>
    <w:rsid w:val="00C21D8C"/>
    <w:rsid w:val="00C23B90"/>
    <w:rsid w:val="00C24107"/>
    <w:rsid w:val="00C270AD"/>
    <w:rsid w:val="00C306DE"/>
    <w:rsid w:val="00C377C5"/>
    <w:rsid w:val="00C426CD"/>
    <w:rsid w:val="00C463E4"/>
    <w:rsid w:val="00C47CC9"/>
    <w:rsid w:val="00C54419"/>
    <w:rsid w:val="00C56479"/>
    <w:rsid w:val="00C86CF1"/>
    <w:rsid w:val="00C879C6"/>
    <w:rsid w:val="00C91976"/>
    <w:rsid w:val="00C95259"/>
    <w:rsid w:val="00C958AF"/>
    <w:rsid w:val="00CA2618"/>
    <w:rsid w:val="00CA5DBA"/>
    <w:rsid w:val="00CA69C7"/>
    <w:rsid w:val="00CB3679"/>
    <w:rsid w:val="00CC03ED"/>
    <w:rsid w:val="00CC428A"/>
    <w:rsid w:val="00CD2270"/>
    <w:rsid w:val="00CD3EE3"/>
    <w:rsid w:val="00CD4CE1"/>
    <w:rsid w:val="00CD730F"/>
    <w:rsid w:val="00CD7EAB"/>
    <w:rsid w:val="00CE15AB"/>
    <w:rsid w:val="00CE2688"/>
    <w:rsid w:val="00D0028C"/>
    <w:rsid w:val="00D02892"/>
    <w:rsid w:val="00D102DC"/>
    <w:rsid w:val="00D1789C"/>
    <w:rsid w:val="00D27DAF"/>
    <w:rsid w:val="00D401E3"/>
    <w:rsid w:val="00D42423"/>
    <w:rsid w:val="00D51E05"/>
    <w:rsid w:val="00D55DE6"/>
    <w:rsid w:val="00D56AC6"/>
    <w:rsid w:val="00D56EC5"/>
    <w:rsid w:val="00D67E51"/>
    <w:rsid w:val="00D77A2C"/>
    <w:rsid w:val="00D80EC7"/>
    <w:rsid w:val="00D84E98"/>
    <w:rsid w:val="00D85248"/>
    <w:rsid w:val="00DA0662"/>
    <w:rsid w:val="00DA2029"/>
    <w:rsid w:val="00DA4115"/>
    <w:rsid w:val="00DB0979"/>
    <w:rsid w:val="00DB12B0"/>
    <w:rsid w:val="00DC13DF"/>
    <w:rsid w:val="00DD394D"/>
    <w:rsid w:val="00DD64D4"/>
    <w:rsid w:val="00DE266A"/>
    <w:rsid w:val="00DE3CC0"/>
    <w:rsid w:val="00DF00ED"/>
    <w:rsid w:val="00DF552B"/>
    <w:rsid w:val="00E00B3B"/>
    <w:rsid w:val="00E02533"/>
    <w:rsid w:val="00E03959"/>
    <w:rsid w:val="00E12658"/>
    <w:rsid w:val="00E13095"/>
    <w:rsid w:val="00E134C1"/>
    <w:rsid w:val="00E16D43"/>
    <w:rsid w:val="00E1742F"/>
    <w:rsid w:val="00E205B7"/>
    <w:rsid w:val="00E22183"/>
    <w:rsid w:val="00E23381"/>
    <w:rsid w:val="00E3766F"/>
    <w:rsid w:val="00E41DC7"/>
    <w:rsid w:val="00E43130"/>
    <w:rsid w:val="00E50873"/>
    <w:rsid w:val="00E5266F"/>
    <w:rsid w:val="00E55FFF"/>
    <w:rsid w:val="00E56953"/>
    <w:rsid w:val="00E67454"/>
    <w:rsid w:val="00E72EE1"/>
    <w:rsid w:val="00E76018"/>
    <w:rsid w:val="00E813B5"/>
    <w:rsid w:val="00E85406"/>
    <w:rsid w:val="00E86454"/>
    <w:rsid w:val="00E91EF0"/>
    <w:rsid w:val="00E920F9"/>
    <w:rsid w:val="00EA5424"/>
    <w:rsid w:val="00EA67F3"/>
    <w:rsid w:val="00EB74E1"/>
    <w:rsid w:val="00ED3CAD"/>
    <w:rsid w:val="00ED5489"/>
    <w:rsid w:val="00EE6236"/>
    <w:rsid w:val="00EF46BB"/>
    <w:rsid w:val="00EF7A62"/>
    <w:rsid w:val="00F0045E"/>
    <w:rsid w:val="00F04323"/>
    <w:rsid w:val="00F0443F"/>
    <w:rsid w:val="00F23A52"/>
    <w:rsid w:val="00F24B3A"/>
    <w:rsid w:val="00F274A1"/>
    <w:rsid w:val="00F346E9"/>
    <w:rsid w:val="00F35BF9"/>
    <w:rsid w:val="00F401DA"/>
    <w:rsid w:val="00F57673"/>
    <w:rsid w:val="00F60DAF"/>
    <w:rsid w:val="00F80683"/>
    <w:rsid w:val="00F8168D"/>
    <w:rsid w:val="00F83208"/>
    <w:rsid w:val="00F92EF0"/>
    <w:rsid w:val="00F94A55"/>
    <w:rsid w:val="00FA1472"/>
    <w:rsid w:val="00FA3C24"/>
    <w:rsid w:val="00FC61FF"/>
    <w:rsid w:val="00FC641D"/>
    <w:rsid w:val="00FD4061"/>
    <w:rsid w:val="00FE48ED"/>
    <w:rsid w:val="00FE4CA0"/>
    <w:rsid w:val="00FF2930"/>
    <w:rsid w:val="02E35547"/>
    <w:rsid w:val="0E797851"/>
    <w:rsid w:val="10D60331"/>
    <w:rsid w:val="14083439"/>
    <w:rsid w:val="14AE107A"/>
    <w:rsid w:val="15CF60AE"/>
    <w:rsid w:val="1943523F"/>
    <w:rsid w:val="1C624A80"/>
    <w:rsid w:val="1CCD5723"/>
    <w:rsid w:val="21AD10D8"/>
    <w:rsid w:val="244470F6"/>
    <w:rsid w:val="249B68AA"/>
    <w:rsid w:val="24D75400"/>
    <w:rsid w:val="250E395D"/>
    <w:rsid w:val="30D063CC"/>
    <w:rsid w:val="36CB17B1"/>
    <w:rsid w:val="37C3296A"/>
    <w:rsid w:val="3D1E4D33"/>
    <w:rsid w:val="3D51059B"/>
    <w:rsid w:val="3D60629F"/>
    <w:rsid w:val="408572B9"/>
    <w:rsid w:val="42922E35"/>
    <w:rsid w:val="42DD5218"/>
    <w:rsid w:val="450A186E"/>
    <w:rsid w:val="4E387B7D"/>
    <w:rsid w:val="4F91557A"/>
    <w:rsid w:val="55BF62AF"/>
    <w:rsid w:val="5A3E4A36"/>
    <w:rsid w:val="654C65B4"/>
    <w:rsid w:val="654F5E0C"/>
    <w:rsid w:val="65AE2419"/>
    <w:rsid w:val="686B0AA6"/>
    <w:rsid w:val="6E497C50"/>
    <w:rsid w:val="6F535C02"/>
    <w:rsid w:val="70702C27"/>
    <w:rsid w:val="73316580"/>
    <w:rsid w:val="77554DA5"/>
    <w:rsid w:val="7A36241C"/>
    <w:rsid w:val="7AF67D0A"/>
    <w:rsid w:val="7CBE22AA"/>
    <w:rsid w:val="7F0E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2" w:semiHidden="0" w:unhideWhenUsed="0" w:qFormat="1"/>
    <w:lsdException w:name="Strong" w:semiHidden="0" w:uiPriority="22"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42"/>
    <w:pPr>
      <w:widowControl w:val="0"/>
      <w:jc w:val="both"/>
    </w:pPr>
    <w:rPr>
      <w:kern w:val="2"/>
      <w:sz w:val="21"/>
    </w:rPr>
  </w:style>
  <w:style w:type="paragraph" w:styleId="1">
    <w:name w:val="heading 1"/>
    <w:basedOn w:val="a"/>
    <w:next w:val="a"/>
    <w:link w:val="1Char"/>
    <w:qFormat/>
    <w:locked/>
    <w:rsid w:val="00165442"/>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65442"/>
    <w:rPr>
      <w:rFonts w:ascii="宋体" w:hAnsi="Courier New"/>
    </w:rPr>
  </w:style>
  <w:style w:type="paragraph" w:styleId="a4">
    <w:name w:val="Balloon Text"/>
    <w:basedOn w:val="a"/>
    <w:link w:val="Char0"/>
    <w:uiPriority w:val="99"/>
    <w:rsid w:val="00165442"/>
    <w:rPr>
      <w:sz w:val="18"/>
      <w:szCs w:val="18"/>
    </w:rPr>
  </w:style>
  <w:style w:type="paragraph" w:styleId="a5">
    <w:name w:val="footer"/>
    <w:basedOn w:val="a"/>
    <w:link w:val="Char1"/>
    <w:uiPriority w:val="99"/>
    <w:qFormat/>
    <w:rsid w:val="00165442"/>
    <w:pPr>
      <w:tabs>
        <w:tab w:val="center" w:pos="4153"/>
        <w:tab w:val="right" w:pos="8306"/>
      </w:tabs>
      <w:snapToGrid w:val="0"/>
      <w:jc w:val="left"/>
    </w:pPr>
    <w:rPr>
      <w:sz w:val="18"/>
      <w:szCs w:val="18"/>
    </w:rPr>
  </w:style>
  <w:style w:type="paragraph" w:styleId="a6">
    <w:name w:val="header"/>
    <w:basedOn w:val="a"/>
    <w:uiPriority w:val="99"/>
    <w:unhideWhenUsed/>
    <w:rsid w:val="001654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rsid w:val="00165442"/>
    <w:pPr>
      <w:spacing w:line="500" w:lineRule="exact"/>
      <w:jc w:val="center"/>
    </w:pPr>
    <w:rPr>
      <w:rFonts w:eastAsia="华文中宋"/>
      <w:w w:val="90"/>
      <w:sz w:val="44"/>
      <w:szCs w:val="32"/>
    </w:rPr>
  </w:style>
  <w:style w:type="paragraph" w:styleId="a7">
    <w:name w:val="Normal (Web)"/>
    <w:basedOn w:val="a"/>
    <w:uiPriority w:val="99"/>
    <w:qFormat/>
    <w:rsid w:val="00165442"/>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165442"/>
    <w:rPr>
      <w:rFonts w:cs="Times New Roman"/>
      <w:b/>
    </w:rPr>
  </w:style>
  <w:style w:type="character" w:styleId="a9">
    <w:name w:val="page number"/>
    <w:uiPriority w:val="99"/>
    <w:qFormat/>
    <w:rsid w:val="00165442"/>
    <w:rPr>
      <w:rFonts w:cs="Times New Roman"/>
    </w:rPr>
  </w:style>
  <w:style w:type="paragraph" w:customStyle="1" w:styleId="20">
    <w:name w:val="列出段落2"/>
    <w:basedOn w:val="a"/>
    <w:uiPriority w:val="99"/>
    <w:qFormat/>
    <w:rsid w:val="00165442"/>
    <w:pPr>
      <w:ind w:firstLineChars="200" w:firstLine="420"/>
    </w:pPr>
    <w:rPr>
      <w:rFonts w:ascii="Calibri" w:hAnsi="Calibri"/>
      <w:szCs w:val="22"/>
    </w:rPr>
  </w:style>
  <w:style w:type="character" w:customStyle="1" w:styleId="2Char">
    <w:name w:val="正文文本 2 Char"/>
    <w:link w:val="2"/>
    <w:uiPriority w:val="99"/>
    <w:qFormat/>
    <w:locked/>
    <w:rsid w:val="00165442"/>
    <w:rPr>
      <w:rFonts w:eastAsia="华文中宋" w:cs="Times New Roman"/>
      <w:w w:val="90"/>
      <w:kern w:val="2"/>
      <w:sz w:val="32"/>
      <w:szCs w:val="32"/>
    </w:rPr>
  </w:style>
  <w:style w:type="paragraph" w:customStyle="1" w:styleId="10">
    <w:name w:val="无间隔1"/>
    <w:link w:val="Char2"/>
    <w:uiPriority w:val="99"/>
    <w:qFormat/>
    <w:rsid w:val="00165442"/>
    <w:rPr>
      <w:rFonts w:ascii="Calibri" w:hAnsi="Calibri"/>
      <w:sz w:val="22"/>
      <w:szCs w:val="22"/>
    </w:rPr>
  </w:style>
  <w:style w:type="character" w:customStyle="1" w:styleId="Char2">
    <w:name w:val="无间隔 Char"/>
    <w:link w:val="10"/>
    <w:uiPriority w:val="99"/>
    <w:qFormat/>
    <w:locked/>
    <w:rsid w:val="00165442"/>
    <w:rPr>
      <w:rFonts w:ascii="Calibri" w:hAnsi="Calibri" w:cs="Times New Roman"/>
      <w:sz w:val="22"/>
      <w:szCs w:val="22"/>
      <w:lang w:val="en-US" w:eastAsia="zh-CN" w:bidi="ar-SA"/>
    </w:rPr>
  </w:style>
  <w:style w:type="character" w:customStyle="1" w:styleId="Char0">
    <w:name w:val="批注框文本 Char"/>
    <w:link w:val="a4"/>
    <w:uiPriority w:val="99"/>
    <w:qFormat/>
    <w:locked/>
    <w:rsid w:val="00165442"/>
    <w:rPr>
      <w:rFonts w:cs="Times New Roman"/>
      <w:kern w:val="2"/>
      <w:sz w:val="18"/>
      <w:szCs w:val="18"/>
    </w:rPr>
  </w:style>
  <w:style w:type="character" w:customStyle="1" w:styleId="Char1">
    <w:name w:val="页脚 Char"/>
    <w:link w:val="a5"/>
    <w:uiPriority w:val="99"/>
    <w:qFormat/>
    <w:locked/>
    <w:rsid w:val="00165442"/>
    <w:rPr>
      <w:rFonts w:cs="Times New Roman"/>
      <w:sz w:val="18"/>
      <w:szCs w:val="18"/>
    </w:rPr>
  </w:style>
  <w:style w:type="paragraph" w:customStyle="1" w:styleId="reader-word-layer">
    <w:name w:val="reader-word-layer"/>
    <w:basedOn w:val="a"/>
    <w:qFormat/>
    <w:rsid w:val="00165442"/>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165442"/>
    <w:rPr>
      <w:b/>
      <w:kern w:val="44"/>
      <w:sz w:val="44"/>
    </w:rPr>
  </w:style>
  <w:style w:type="character" w:customStyle="1" w:styleId="Char">
    <w:name w:val="纯文本 Char"/>
    <w:basedOn w:val="a0"/>
    <w:link w:val="a3"/>
    <w:qFormat/>
    <w:rsid w:val="00165442"/>
    <w:rPr>
      <w:rFonts w:ascii="宋体" w:hAnsi="Courier New"/>
      <w:kern w:val="2"/>
      <w:sz w:val="21"/>
    </w:rPr>
  </w:style>
  <w:style w:type="character" w:customStyle="1" w:styleId="font41">
    <w:name w:val="font41"/>
    <w:basedOn w:val="a0"/>
    <w:qFormat/>
    <w:rsid w:val="00165442"/>
    <w:rPr>
      <w:rFonts w:ascii="宋体" w:eastAsia="宋体" w:hAnsi="宋体" w:cs="宋体" w:hint="eastAsia"/>
      <w:b/>
      <w:color w:val="333333"/>
      <w:sz w:val="16"/>
      <w:szCs w:val="16"/>
      <w:u w:val="none"/>
    </w:rPr>
  </w:style>
  <w:style w:type="character" w:customStyle="1" w:styleId="font21">
    <w:name w:val="font21"/>
    <w:basedOn w:val="a0"/>
    <w:qFormat/>
    <w:rsid w:val="00165442"/>
    <w:rPr>
      <w:rFonts w:ascii="宋体" w:eastAsia="宋体" w:hAnsi="宋体" w:cs="宋体" w:hint="eastAsia"/>
      <w:b/>
      <w:color w:val="000000"/>
      <w:sz w:val="16"/>
      <w:szCs w:val="16"/>
      <w:u w:val="none"/>
    </w:rPr>
  </w:style>
  <w:style w:type="character" w:customStyle="1" w:styleId="font131">
    <w:name w:val="font131"/>
    <w:basedOn w:val="a0"/>
    <w:qFormat/>
    <w:rsid w:val="00165442"/>
    <w:rPr>
      <w:rFonts w:ascii="宋体" w:eastAsia="宋体" w:hAnsi="宋体" w:cs="宋体" w:hint="eastAsia"/>
      <w:color w:val="333333"/>
      <w:sz w:val="16"/>
      <w:szCs w:val="16"/>
      <w:u w:val="none"/>
    </w:rPr>
  </w:style>
  <w:style w:type="character" w:customStyle="1" w:styleId="font11">
    <w:name w:val="font11"/>
    <w:basedOn w:val="a0"/>
    <w:qFormat/>
    <w:rsid w:val="00165442"/>
    <w:rPr>
      <w:rFonts w:ascii="宋体" w:eastAsia="宋体" w:hAnsi="宋体" w:cs="宋体" w:hint="eastAsia"/>
      <w:color w:val="000000"/>
      <w:sz w:val="16"/>
      <w:szCs w:val="16"/>
      <w:u w:val="none"/>
    </w:rPr>
  </w:style>
  <w:style w:type="character" w:customStyle="1" w:styleId="font121">
    <w:name w:val="font121"/>
    <w:basedOn w:val="a0"/>
    <w:qFormat/>
    <w:rsid w:val="00165442"/>
    <w:rPr>
      <w:rFonts w:ascii="Tahoma" w:eastAsia="Tahoma" w:hAnsi="Tahoma" w:cs="Tahoma"/>
      <w:color w:val="333333"/>
      <w:sz w:val="16"/>
      <w:szCs w:val="16"/>
      <w:u w:val="none"/>
    </w:rPr>
  </w:style>
  <w:style w:type="character" w:customStyle="1" w:styleId="font01">
    <w:name w:val="font01"/>
    <w:basedOn w:val="a0"/>
    <w:qFormat/>
    <w:rsid w:val="00165442"/>
    <w:rPr>
      <w:rFonts w:ascii="Verdana" w:hAnsi="Verdana" w:cs="Verdana" w:hint="default"/>
      <w:color w:val="333333"/>
      <w:sz w:val="16"/>
      <w:szCs w:val="16"/>
      <w:u w:val="none"/>
    </w:rPr>
  </w:style>
  <w:style w:type="character" w:styleId="aa">
    <w:name w:val="Hyperlink"/>
    <w:basedOn w:val="a0"/>
    <w:uiPriority w:val="99"/>
    <w:semiHidden/>
    <w:unhideWhenUsed/>
    <w:rsid w:val="00EE623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E%E2%D3%A2&amp;medium=01&amp;category_path=01.00.00.0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dangdang.com/?key2=%C0%EE%D1%A7%D6%C7&amp;medium=01&amp;category_path=01.00.00.00.00.0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azon.cn/%E7%AE%80%E7%89%8D%E5%AD%A6%E6%95%99%E7%A8%8B-%E6%9D%8E%E5%AE%9D%E9%80%9A/dp/B005I7RZLC/ref=sr_1_1?s=books&amp;ie=UTF8&amp;qid=1385018496&amp;sr=1-1&amp;keywords=%E7%AE%80%E7%89%8D%E5%AD%A6%E6%95%99%E7%A8%8B" TargetMode="External"/><Relationship Id="rId4" Type="http://schemas.openxmlformats.org/officeDocument/2006/relationships/webSettings" Target="webSettings.xml"/><Relationship Id="rId9" Type="http://schemas.openxmlformats.org/officeDocument/2006/relationships/hyperlink" Target="http://www.so.com/link?url=http%3A%2F%2Fdict.youdao.com%2Fsearch%3Fq%3Dstudies%2520of%2520historical%2520literature%26keyfrom%3Dhao360&amp;q=%E5%8E%86%E5%8F%B2%E6%96%87%E7%8C%AE%E5%AD%A6+%E8%8B%B1%E6%96%87&amp;ts=1497441295&amp;t=10fffaa9060c8181de6a2ed0876b0d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2583</Words>
  <Characters>14729</Characters>
  <Application>Microsoft Office Word</Application>
  <DocSecurity>0</DocSecurity>
  <Lines>122</Lines>
  <Paragraphs>34</Paragraphs>
  <ScaleCrop>false</ScaleCrop>
  <Company>User</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User</cp:lastModifiedBy>
  <cp:revision>2</cp:revision>
  <cp:lastPrinted>2017-06-29T04:07:00Z</cp:lastPrinted>
  <dcterms:created xsi:type="dcterms:W3CDTF">2019-06-03T04:23:00Z</dcterms:created>
  <dcterms:modified xsi:type="dcterms:W3CDTF">2019-06-03T04:23:00Z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